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331F" w14:textId="2BE63748" w:rsidR="00D91302" w:rsidRDefault="005F241D">
      <w:pPr>
        <w:widowControl/>
        <w:ind w:left="-907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3831"/>
        <w:gridCol w:w="1381"/>
        <w:gridCol w:w="1167"/>
        <w:gridCol w:w="3707"/>
      </w:tblGrid>
      <w:tr w:rsidR="00F52026" w:rsidRPr="00F52026" w14:paraId="52978348" w14:textId="77777777">
        <w:tc>
          <w:tcPr>
            <w:tcW w:w="3831" w:type="dxa"/>
          </w:tcPr>
          <w:p w14:paraId="58A32485" w14:textId="77777777" w:rsidR="00F52026" w:rsidRPr="00F52026" w:rsidRDefault="00F52026" w:rsidP="00F52026">
            <w:pPr>
              <w:shd w:val="clear" w:color="auto" w:fill="FFFFFF"/>
              <w:spacing w:before="202" w:line="223" w:lineRule="exac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 xml:space="preserve">Қостанай 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обл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ы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с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ы ә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к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і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м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дігі</w:t>
            </w:r>
          </w:p>
          <w:p w14:paraId="05BCF88F" w14:textId="77777777" w:rsidR="00F52026" w:rsidRPr="00F52026" w:rsidRDefault="00F52026" w:rsidP="00F52026">
            <w:pPr>
              <w:shd w:val="clear" w:color="auto" w:fill="FFFFFF"/>
              <w:spacing w:line="238" w:lineRule="exact"/>
              <w:ind w:right="22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Денсаулық сақтау басқармасының</w:t>
            </w:r>
          </w:p>
          <w:p w14:paraId="3D982B30" w14:textId="354A78A3" w:rsidR="00F52026" w:rsidRPr="00F52026" w:rsidRDefault="00F52026" w:rsidP="00F52026">
            <w:pPr>
              <w:shd w:val="clear" w:color="auto" w:fill="FFFFFF"/>
              <w:spacing w:line="238" w:lineRule="exact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"Костанай қ. № 3 емханасы"</w:t>
            </w:r>
          </w:p>
          <w:p w14:paraId="11BDB4D8" w14:textId="77777777" w:rsidR="00F52026" w:rsidRPr="00F52026" w:rsidRDefault="00F52026" w:rsidP="00F52026">
            <w:pPr>
              <w:shd w:val="clear" w:color="auto" w:fill="FFFFFF"/>
              <w:spacing w:line="238" w:lineRule="exac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Коммуналдық Мемлекеттік Кәсіпорыны</w:t>
            </w:r>
          </w:p>
          <w:p w14:paraId="35CF853B" w14:textId="77777777" w:rsidR="00F52026" w:rsidRPr="00F52026" w:rsidRDefault="00F52026" w:rsidP="00F52026">
            <w:pPr>
              <w:spacing w:line="10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</w:p>
        </w:tc>
        <w:tc>
          <w:tcPr>
            <w:tcW w:w="2548" w:type="dxa"/>
            <w:gridSpan w:val="2"/>
            <w:hideMark/>
          </w:tcPr>
          <w:p w14:paraId="7536FC33" w14:textId="77777777" w:rsidR="00F52026" w:rsidRPr="00F52026" w:rsidRDefault="00F52026" w:rsidP="00F52026">
            <w:pPr>
              <w:spacing w:line="10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ascii="Courier New" w:eastAsia="Times New Roman" w:hAnsi="Courier New" w:cs="Courier New"/>
                <w:b/>
                <w:bCs/>
                <w:noProof/>
                <w:color w:val="auto"/>
                <w:kern w:val="0"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1EFAFBE7" wp14:editId="1D9E935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3175</wp:posOffset>
                  </wp:positionV>
                  <wp:extent cx="1065530" cy="1064260"/>
                  <wp:effectExtent l="19050" t="0" r="1270" b="0"/>
                  <wp:wrapThrough wrapText="bothSides">
                    <wp:wrapPolygon edited="0">
                      <wp:start x="-386" y="0"/>
                      <wp:lineTo x="-386" y="21265"/>
                      <wp:lineTo x="21626" y="21265"/>
                      <wp:lineTo x="21626" y="0"/>
                      <wp:lineTo x="-386" y="0"/>
                    </wp:wrapPolygon>
                  </wp:wrapThrough>
                  <wp:docPr id="2" name="Рисунок 2" descr="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7" w:type="dxa"/>
          </w:tcPr>
          <w:p w14:paraId="59763393" w14:textId="0502C356" w:rsidR="00F52026" w:rsidRPr="00F52026" w:rsidRDefault="00F52026" w:rsidP="00F52026">
            <w:pPr>
              <w:shd w:val="clear" w:color="auto" w:fill="FFFFFF"/>
              <w:spacing w:before="194" w:line="230" w:lineRule="exact"/>
              <w:ind w:left="91" w:hanging="91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  <w:t>Коммунальное Государственное</w:t>
            </w:r>
          </w:p>
          <w:p w14:paraId="26A582C5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Предприятие</w:t>
            </w:r>
          </w:p>
          <w:p w14:paraId="3696766A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bookmarkStart w:id="0" w:name="_Hlk154495488"/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"Поликлиника №3 г. Костанай"</w:t>
            </w:r>
          </w:p>
          <w:bookmarkEnd w:id="0"/>
          <w:p w14:paraId="454998D9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kk-KZ" w:eastAsia="ar-SA" w:bidi="ar-SA"/>
              </w:rPr>
              <w:t>Управления</w:t>
            </w: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 xml:space="preserve"> здравоохранения</w:t>
            </w:r>
          </w:p>
          <w:p w14:paraId="33799C97" w14:textId="77777777" w:rsidR="00F52026" w:rsidRPr="00F52026" w:rsidRDefault="00F52026" w:rsidP="00F52026">
            <w:pPr>
              <w:shd w:val="clear" w:color="auto" w:fill="FFFFFF"/>
              <w:spacing w:line="230" w:lineRule="exact"/>
              <w:ind w:left="91" w:hanging="91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ar-SA" w:bidi="ar-SA"/>
              </w:rPr>
              <w:t>Акимата Костанайской области</w:t>
            </w:r>
          </w:p>
          <w:p w14:paraId="5B792BF0" w14:textId="77777777" w:rsidR="00F52026" w:rsidRPr="00F52026" w:rsidRDefault="00F52026" w:rsidP="00F52026">
            <w:pPr>
              <w:spacing w:line="100" w:lineRule="atLeast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</w:p>
        </w:tc>
      </w:tr>
      <w:tr w:rsidR="00F52026" w:rsidRPr="00F52026" w14:paraId="592B2037" w14:textId="77777777">
        <w:trPr>
          <w:trHeight w:val="497"/>
        </w:trPr>
        <w:tc>
          <w:tcPr>
            <w:tcW w:w="5212" w:type="dxa"/>
            <w:gridSpan w:val="2"/>
          </w:tcPr>
          <w:p w14:paraId="3C0967D9" w14:textId="560C5D9B" w:rsidR="00F52026" w:rsidRPr="00F52026" w:rsidRDefault="00F52026" w:rsidP="00F52026">
            <w:pPr>
              <w:shd w:val="clear" w:color="auto" w:fill="FFFFFF"/>
              <w:spacing w:line="216" w:lineRule="exact"/>
              <w:ind w:left="175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>ХАТТАМА</w:t>
            </w:r>
          </w:p>
        </w:tc>
        <w:tc>
          <w:tcPr>
            <w:tcW w:w="4874" w:type="dxa"/>
            <w:gridSpan w:val="2"/>
            <w:hideMark/>
          </w:tcPr>
          <w:p w14:paraId="1F1A90A1" w14:textId="336FF952" w:rsidR="00F52026" w:rsidRPr="00F52026" w:rsidRDefault="00F52026" w:rsidP="00F52026">
            <w:pPr>
              <w:shd w:val="clear" w:color="auto" w:fill="FFFFFF"/>
              <w:spacing w:line="209" w:lineRule="exact"/>
              <w:ind w:left="1309"/>
              <w:jc w:val="center"/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bCs/>
                <w:color w:val="000000"/>
                <w:spacing w:val="5"/>
                <w:kern w:val="0"/>
                <w:sz w:val="22"/>
                <w:szCs w:val="22"/>
                <w:lang w:eastAsia="ar-SA" w:bidi="ar-SA"/>
              </w:rPr>
              <w:t>ПРОТОКОЛ</w:t>
            </w:r>
          </w:p>
        </w:tc>
      </w:tr>
      <w:tr w:rsidR="00F52026" w:rsidRPr="00F52026" w14:paraId="5BCB3D49" w14:textId="77777777">
        <w:trPr>
          <w:trHeight w:val="344"/>
        </w:trPr>
        <w:tc>
          <w:tcPr>
            <w:tcW w:w="5212" w:type="dxa"/>
            <w:gridSpan w:val="2"/>
            <w:hideMark/>
          </w:tcPr>
          <w:p w14:paraId="2D3866E3" w14:textId="7DA7FAA2" w:rsidR="00F52026" w:rsidRDefault="00F52026" w:rsidP="00F52026">
            <w:pPr>
              <w:shd w:val="clear" w:color="auto" w:fill="FFFFFF"/>
              <w:spacing w:before="7" w:line="360" w:lineRule="auto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>«</w:t>
            </w:r>
            <w:r w:rsidR="001E62A7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>15</w:t>
            </w: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 xml:space="preserve">» </w:t>
            </w:r>
            <w:r w:rsidR="001E62A7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>ноября</w:t>
            </w: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 xml:space="preserve"> 2024 года</w:t>
            </w:r>
          </w:p>
          <w:p w14:paraId="667FD2DE" w14:textId="2DB65A3D" w:rsidR="00F52026" w:rsidRPr="00F52026" w:rsidRDefault="00F52026" w:rsidP="00F52026">
            <w:pPr>
              <w:shd w:val="clear" w:color="auto" w:fill="FFFFFF"/>
              <w:spacing w:before="7" w:line="360" w:lineRule="auto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>Қостанай қаласы</w:t>
            </w:r>
          </w:p>
        </w:tc>
        <w:tc>
          <w:tcPr>
            <w:tcW w:w="4874" w:type="dxa"/>
            <w:gridSpan w:val="2"/>
            <w:hideMark/>
          </w:tcPr>
          <w:p w14:paraId="0E79D35A" w14:textId="6EA685CF" w:rsidR="00F52026" w:rsidRPr="00F52026" w:rsidRDefault="00F52026" w:rsidP="00F52026">
            <w:pPr>
              <w:shd w:val="clear" w:color="auto" w:fill="FFFFFF"/>
              <w:spacing w:before="7" w:line="216" w:lineRule="exact"/>
              <w:ind w:left="175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</w:pPr>
            <w:r w:rsidRPr="00F52026"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 xml:space="preserve">  </w:t>
            </w:r>
            <w:r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  <w:t xml:space="preserve">                                   </w:t>
            </w:r>
          </w:p>
          <w:p w14:paraId="11ABCA17" w14:textId="77777777" w:rsidR="00F52026" w:rsidRPr="00F52026" w:rsidRDefault="00F52026" w:rsidP="00F52026">
            <w:pPr>
              <w:shd w:val="clear" w:color="auto" w:fill="FFFFFF"/>
              <w:spacing w:before="7" w:line="216" w:lineRule="exact"/>
              <w:ind w:left="175"/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</w:p>
          <w:p w14:paraId="50C97646" w14:textId="0F4E5414" w:rsidR="00F52026" w:rsidRPr="00F52026" w:rsidRDefault="00F52026" w:rsidP="00F52026">
            <w:pPr>
              <w:shd w:val="clear" w:color="auto" w:fill="FFFFFF"/>
              <w:spacing w:before="7" w:line="216" w:lineRule="exact"/>
              <w:ind w:left="175"/>
              <w:rPr>
                <w:rFonts w:eastAsia="Times New Roman" w:cs="Times New Roman"/>
                <w:b/>
                <w:color w:val="000000"/>
                <w:spacing w:val="5"/>
                <w:kern w:val="0"/>
                <w:sz w:val="22"/>
                <w:szCs w:val="22"/>
                <w:lang w:val="kk-KZ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 xml:space="preserve">                                         </w:t>
            </w:r>
            <w:r w:rsidRPr="00F52026"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город Костанай</w:t>
            </w:r>
          </w:p>
        </w:tc>
      </w:tr>
    </w:tbl>
    <w:p w14:paraId="0B5FBFB7" w14:textId="77777777" w:rsidR="00F52026" w:rsidRDefault="00F52026" w:rsidP="00F52026">
      <w:pPr>
        <w:widowControl/>
        <w:ind w:right="4251"/>
        <w:rPr>
          <w:b/>
          <w:sz w:val="28"/>
          <w:szCs w:val="28"/>
        </w:rPr>
      </w:pPr>
    </w:p>
    <w:p w14:paraId="2862CF4F" w14:textId="394798E2" w:rsidR="00D91302" w:rsidRDefault="009B01D7" w:rsidP="009B01D7">
      <w:pPr>
        <w:widowControl/>
        <w:ind w:right="4251" w:firstLine="170"/>
      </w:pPr>
      <w:r>
        <w:rPr>
          <w:b/>
          <w:sz w:val="28"/>
          <w:szCs w:val="28"/>
        </w:rPr>
        <w:t>«</w:t>
      </w:r>
      <w:r w:rsidR="005F241D">
        <w:rPr>
          <w:b/>
          <w:sz w:val="28"/>
          <w:szCs w:val="28"/>
        </w:rPr>
        <w:t>Об</w:t>
      </w:r>
      <w:r w:rsidR="003B1CE0">
        <w:rPr>
          <w:b/>
          <w:sz w:val="28"/>
          <w:szCs w:val="28"/>
        </w:rPr>
        <w:t xml:space="preserve"> </w:t>
      </w:r>
      <w:r w:rsidR="005F241D">
        <w:rPr>
          <w:b/>
          <w:sz w:val="28"/>
          <w:szCs w:val="28"/>
        </w:rPr>
        <w:t>итогах закупа</w:t>
      </w:r>
      <w:r>
        <w:t xml:space="preserve"> </w:t>
      </w:r>
      <w:r w:rsidR="00F031E0">
        <w:rPr>
          <w:b/>
          <w:sz w:val="28"/>
          <w:szCs w:val="28"/>
          <w:lang w:val="kk-KZ"/>
        </w:rPr>
        <w:t>медицинских изделии</w:t>
      </w:r>
      <w:r>
        <w:t xml:space="preserve"> </w:t>
      </w:r>
      <w:r w:rsidR="005F241D">
        <w:rPr>
          <w:b/>
          <w:bCs/>
          <w:sz w:val="28"/>
          <w:szCs w:val="28"/>
        </w:rPr>
        <w:t>способом запроса</w:t>
      </w:r>
      <w:r>
        <w:t xml:space="preserve"> </w:t>
      </w:r>
      <w:r w:rsidR="005F241D">
        <w:rPr>
          <w:b/>
          <w:bCs/>
          <w:sz w:val="28"/>
          <w:szCs w:val="28"/>
        </w:rPr>
        <w:t>ценовых предложений</w:t>
      </w:r>
      <w:r>
        <w:rPr>
          <w:b/>
          <w:bCs/>
          <w:sz w:val="28"/>
          <w:szCs w:val="28"/>
        </w:rPr>
        <w:t>»</w:t>
      </w:r>
    </w:p>
    <w:p w14:paraId="71B7C6EA" w14:textId="77777777" w:rsidR="00D91302" w:rsidRDefault="00D91302">
      <w:pPr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3256E835" w14:textId="6DA50465" w:rsidR="00D91302" w:rsidRPr="00F031E0" w:rsidRDefault="005F241D">
      <w:pPr>
        <w:jc w:val="both"/>
        <w:rPr>
          <w:lang w:val="kk-KZ"/>
        </w:rPr>
      </w:pPr>
      <w:r w:rsidRPr="003B1CE0">
        <w:rPr>
          <w:rFonts w:eastAsia="Calibri" w:cs="Times New Roman"/>
          <w:lang w:eastAsia="en-US" w:bidi="ar-SA"/>
        </w:rPr>
        <w:t>Номер объявления:</w:t>
      </w:r>
      <w:r w:rsidR="00F52026">
        <w:rPr>
          <w:rFonts w:eastAsia="Calibri" w:cs="Times New Roman"/>
          <w:lang w:eastAsia="en-US" w:bidi="ar-SA"/>
        </w:rPr>
        <w:t xml:space="preserve"> </w:t>
      </w:r>
      <w:r w:rsidR="001E62A7">
        <w:rPr>
          <w:rFonts w:eastAsia="Calibri" w:cs="Times New Roman"/>
          <w:lang w:val="kk-KZ" w:eastAsia="en-US" w:bidi="ar-SA"/>
        </w:rPr>
        <w:t>14</w:t>
      </w:r>
    </w:p>
    <w:p w14:paraId="4B1713FE" w14:textId="77777777" w:rsidR="00D91302" w:rsidRDefault="00D91302">
      <w:pPr>
        <w:jc w:val="both"/>
        <w:rPr>
          <w:rFonts w:eastAsia="Calibri" w:cs="Times New Roman"/>
          <w:b/>
          <w:bCs/>
          <w:u w:val="single"/>
          <w:lang w:val="kk-KZ" w:eastAsia="en-US" w:bidi="ar-SA"/>
        </w:rPr>
      </w:pPr>
    </w:p>
    <w:p w14:paraId="6259CC36" w14:textId="77777777" w:rsidR="002942CC" w:rsidRPr="003B1CE0" w:rsidRDefault="002942CC">
      <w:pPr>
        <w:jc w:val="both"/>
        <w:rPr>
          <w:rFonts w:eastAsia="Calibri" w:cs="Times New Roman"/>
          <w:b/>
          <w:bCs/>
          <w:u w:val="single"/>
          <w:lang w:val="kk-KZ" w:eastAsia="en-US" w:bidi="ar-SA"/>
        </w:rPr>
      </w:pPr>
    </w:p>
    <w:p w14:paraId="4AD9651A" w14:textId="192D4D0A" w:rsidR="00D91302" w:rsidRPr="003B1CE0" w:rsidRDefault="00B40BDB" w:rsidP="003F2A16">
      <w:pPr>
        <w:pStyle w:val="ad"/>
        <w:jc w:val="both"/>
      </w:pPr>
      <w:r w:rsidRPr="003B1CE0">
        <w:rPr>
          <w:rFonts w:eastAsia="Calibri" w:cs="Times New Roman"/>
          <w:lang w:eastAsia="en-US" w:bidi="ar-SA"/>
        </w:rPr>
        <w:t>«</w:t>
      </w:r>
      <w:r w:rsidR="002942CC">
        <w:rPr>
          <w:rFonts w:eastAsia="Calibri" w:cs="Times New Roman"/>
          <w:lang w:val="kk-KZ" w:eastAsia="en-US" w:bidi="ar-SA"/>
        </w:rPr>
        <w:t>15</w:t>
      </w:r>
      <w:r w:rsidR="005F241D" w:rsidRPr="003B1CE0">
        <w:rPr>
          <w:rFonts w:eastAsia="Calibri" w:cs="Times New Roman"/>
          <w:lang w:eastAsia="en-US" w:bidi="ar-SA"/>
        </w:rPr>
        <w:t>»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2942CC">
        <w:rPr>
          <w:rFonts w:eastAsia="Calibri" w:cs="Times New Roman"/>
          <w:lang w:val="kk-KZ" w:eastAsia="en-US" w:bidi="ar-SA"/>
        </w:rPr>
        <w:t>ноября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202</w:t>
      </w:r>
      <w:r w:rsidRPr="003B1CE0">
        <w:rPr>
          <w:rFonts w:eastAsia="Calibri" w:cs="Times New Roman"/>
          <w:lang w:eastAsia="en-US" w:bidi="ar-SA"/>
        </w:rPr>
        <w:t>4</w:t>
      </w:r>
      <w:r w:rsidR="005F241D" w:rsidRPr="003B1CE0">
        <w:rPr>
          <w:rFonts w:eastAsia="Calibri" w:cs="Times New Roman"/>
          <w:lang w:eastAsia="en-US" w:bidi="ar-SA"/>
        </w:rPr>
        <w:t xml:space="preserve"> года в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4C7249">
        <w:rPr>
          <w:rFonts w:eastAsia="Calibri" w:cs="Times New Roman"/>
          <w:lang w:val="kk-KZ" w:eastAsia="en-US" w:bidi="ar-SA"/>
        </w:rPr>
        <w:t>16</w:t>
      </w:r>
      <w:r w:rsidR="009673D2">
        <w:rPr>
          <w:rFonts w:eastAsia="Calibri" w:cs="Times New Roman"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часов</w:t>
      </w:r>
      <w:r w:rsidR="00A04BA7">
        <w:rPr>
          <w:rFonts w:eastAsia="Calibri" w:cs="Times New Roman"/>
          <w:lang w:eastAsia="en-US" w:bidi="ar-SA"/>
        </w:rPr>
        <w:t xml:space="preserve"> </w:t>
      </w:r>
      <w:r w:rsidR="004C7249">
        <w:rPr>
          <w:rFonts w:eastAsia="Calibri" w:cs="Times New Roman"/>
          <w:lang w:val="kk-KZ" w:eastAsia="en-US" w:bidi="ar-SA"/>
        </w:rPr>
        <w:t>30</w:t>
      </w:r>
      <w:r w:rsidR="009673D2">
        <w:rPr>
          <w:rFonts w:eastAsia="Calibri" w:cs="Times New Roman"/>
          <w:lang w:eastAsia="en-US" w:bidi="ar-SA"/>
        </w:rPr>
        <w:t xml:space="preserve"> минут</w:t>
      </w:r>
      <w:r w:rsidR="005F241D" w:rsidRPr="003B1CE0">
        <w:rPr>
          <w:rFonts w:eastAsia="Calibri" w:cs="Times New Roman"/>
          <w:lang w:eastAsia="en-US" w:bidi="ar-SA"/>
        </w:rPr>
        <w:t xml:space="preserve">, находясь по адресу: город Костанай, </w:t>
      </w:r>
      <w:r w:rsidR="00B25B20" w:rsidRPr="00B25B20">
        <w:rPr>
          <w:rFonts w:eastAsia="Calibri" w:cs="Times New Roman"/>
          <w:lang w:eastAsia="en-US" w:bidi="ar-SA"/>
        </w:rPr>
        <w:t>пр. Кобыланды батыра, 21</w:t>
      </w:r>
      <w:r w:rsidR="005F241D" w:rsidRPr="003B1CE0">
        <w:rPr>
          <w:rFonts w:eastAsia="Calibri" w:cs="Times New Roman"/>
          <w:lang w:eastAsia="en-US" w:bidi="ar-SA"/>
        </w:rPr>
        <w:t xml:space="preserve">,  в соответствии с </w:t>
      </w:r>
      <w:r w:rsidRPr="003B1CE0">
        <w:rPr>
          <w:rFonts w:eastAsia="Calibri" w:cs="Times New Roman"/>
          <w:lang w:eastAsia="en-US" w:bidi="ar-SA"/>
        </w:rPr>
        <w:t>Приказом Министра здравоохранения Республики Казахстан от 7 июня 2023 года № 110</w:t>
      </w:r>
      <w:r w:rsidRPr="003B1CE0">
        <w:rPr>
          <w:rFonts w:eastAsia="Calibri" w:cs="Times New Roman"/>
          <w:i/>
          <w:iCs/>
          <w:lang w:eastAsia="en-US" w:bidi="ar-SA"/>
        </w:rPr>
        <w:t xml:space="preserve"> </w:t>
      </w:r>
      <w:r w:rsidRPr="003B1CE0">
        <w:rPr>
          <w:rFonts w:eastAsia="Calibri" w:cs="Times New Roman"/>
          <w:iCs/>
          <w:lang w:eastAsia="en-US" w:bidi="ar-SA"/>
        </w:rPr>
        <w:t>«</w:t>
      </w:r>
      <w:r w:rsidRPr="003B1CE0">
        <w:rPr>
          <w:bCs/>
          <w:color w:val="000000" w:themeColor="text1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3B1CE0">
        <w:rPr>
          <w:rFonts w:eastAsia="Calibri" w:cs="Times New Roman"/>
          <w:i/>
          <w:iCs/>
          <w:color w:val="000000" w:themeColor="text1"/>
          <w:lang w:eastAsia="en-US" w:bidi="ar-SA"/>
        </w:rPr>
        <w:t xml:space="preserve"> </w:t>
      </w:r>
      <w:r w:rsidR="005F241D" w:rsidRPr="003B1CE0">
        <w:rPr>
          <w:rFonts w:eastAsia="Calibri" w:cs="Times New Roman"/>
          <w:i/>
          <w:iCs/>
          <w:color w:val="000000" w:themeColor="text1"/>
          <w:lang w:eastAsia="en-US" w:bidi="ar-SA"/>
        </w:rPr>
        <w:t>(далее – Правила)</w:t>
      </w:r>
      <w:r w:rsidRPr="003B1CE0">
        <w:rPr>
          <w:rFonts w:eastAsia="Calibri" w:cs="Times New Roman"/>
          <w:i/>
          <w:iCs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произведена процедура рассмотрения конвертов с ценовыми предложениями, представленными потенциальными поставщиками для участия в закупке</w:t>
      </w:r>
      <w:r w:rsidR="00F031E0">
        <w:rPr>
          <w:rFonts w:eastAsia="Calibri" w:cs="Times New Roman"/>
          <w:lang w:val="kk-KZ" w:eastAsia="en-US" w:bidi="ar-SA"/>
        </w:rPr>
        <w:t xml:space="preserve"> медицинских изделии</w:t>
      </w:r>
      <w:r w:rsidR="005F241D" w:rsidRPr="003B1CE0">
        <w:rPr>
          <w:rFonts w:eastAsia="Calibri" w:cs="Times New Roman"/>
          <w:lang w:eastAsia="en-US" w:bidi="ar-SA"/>
        </w:rPr>
        <w:t>, в рамках гарантированного объема бесплатной медицинской помощи и подведения итогов закупки.</w:t>
      </w:r>
    </w:p>
    <w:p w14:paraId="11086772" w14:textId="77777777" w:rsidR="00D91302" w:rsidRPr="003B1CE0" w:rsidRDefault="00D91302">
      <w:pPr>
        <w:jc w:val="both"/>
        <w:rPr>
          <w:rFonts w:eastAsia="Calibri" w:cs="Times New Roman"/>
          <w:lang w:eastAsia="en-US" w:bidi="ar-SA"/>
        </w:rPr>
      </w:pPr>
    </w:p>
    <w:p w14:paraId="0A754175" w14:textId="0170DD4D" w:rsidR="00D91302" w:rsidRPr="00F031E0" w:rsidRDefault="005F241D" w:rsidP="00F031E0">
      <w:pPr>
        <w:pStyle w:val="a9"/>
        <w:numPr>
          <w:ilvl w:val="0"/>
          <w:numId w:val="7"/>
        </w:numPr>
        <w:jc w:val="both"/>
        <w:rPr>
          <w:rFonts w:eastAsia="Calibri" w:cs="Times New Roman"/>
          <w:lang w:val="kk-KZ" w:eastAsia="en-US" w:bidi="ar-SA"/>
        </w:rPr>
      </w:pPr>
      <w:r w:rsidRPr="00F031E0">
        <w:rPr>
          <w:rFonts w:eastAsia="Calibri" w:cs="Times New Roman"/>
          <w:lang w:eastAsia="en-US" w:bidi="ar-SA"/>
        </w:rPr>
        <w:t>Краткое описание и цена, закупаемых товаров, их торговое наименование:</w:t>
      </w:r>
    </w:p>
    <w:p w14:paraId="04806540" w14:textId="77777777" w:rsidR="00F031E0" w:rsidRPr="00F031E0" w:rsidRDefault="00F031E0" w:rsidP="00F031E0">
      <w:pPr>
        <w:pStyle w:val="a9"/>
        <w:jc w:val="both"/>
        <w:rPr>
          <w:lang w:val="kk-KZ"/>
        </w:rPr>
      </w:pPr>
    </w:p>
    <w:tbl>
      <w:tblPr>
        <w:tblW w:w="10436" w:type="dxa"/>
        <w:tblInd w:w="-413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5081"/>
        <w:gridCol w:w="1223"/>
        <w:gridCol w:w="1298"/>
        <w:gridCol w:w="849"/>
        <w:gridCol w:w="1427"/>
      </w:tblGrid>
      <w:tr w:rsidR="001E62A7" w14:paraId="4490075B" w14:textId="77777777" w:rsidTr="00D412B6">
        <w:trPr>
          <w:trHeight w:val="824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AB537E" w14:textId="77777777" w:rsidR="001E62A7" w:rsidRDefault="001E62A7" w:rsidP="00D412B6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bookmarkStart w:id="1" w:name="_Hlk158031292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AECB63" w14:textId="77777777" w:rsidR="001E62A7" w:rsidRPr="00DB5BD0" w:rsidRDefault="001E62A7" w:rsidP="00D412B6">
            <w:pPr>
              <w:rPr>
                <w:rFonts w:cs="Times New Roman"/>
                <w:b/>
                <w:bCs/>
              </w:rPr>
            </w:pPr>
            <w:r w:rsidRPr="003411A0">
              <w:rPr>
                <w:rFonts w:cs="Times New Roman"/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BD5ACC" w14:textId="77777777" w:rsidR="001E62A7" w:rsidRDefault="001E62A7" w:rsidP="00D412B6">
            <w:pPr>
              <w:pStyle w:val="aa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512909" w14:textId="77777777" w:rsidR="001E62A7" w:rsidRDefault="001E62A7" w:rsidP="00D412B6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A031CF" w14:textId="77777777" w:rsidR="001E62A7" w:rsidRDefault="001E62A7" w:rsidP="00D412B6">
            <w:pPr>
              <w:pStyle w:val="aa"/>
              <w:jc w:val="center"/>
            </w:pPr>
            <w:r>
              <w:rPr>
                <w:b/>
                <w:bCs/>
                <w:sz w:val="21"/>
                <w:szCs w:val="21"/>
              </w:rPr>
              <w:t>Цена, тенге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A3AF7D" w14:textId="77777777" w:rsidR="001E62A7" w:rsidRDefault="001E62A7" w:rsidP="00D412B6">
            <w:pPr>
              <w:pStyle w:val="aa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Выделенная сумма для закупа</w:t>
            </w:r>
            <w:r>
              <w:rPr>
                <w:b/>
                <w:bCs/>
                <w:sz w:val="20"/>
                <w:szCs w:val="20"/>
              </w:rPr>
              <w:t>, тенге</w:t>
            </w:r>
          </w:p>
        </w:tc>
      </w:tr>
      <w:tr w:rsidR="001E62A7" w14:paraId="1E4DB16A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7709B2" w14:textId="77777777" w:rsidR="001E62A7" w:rsidRPr="0018117C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BBD11F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Ксилометазолин 0,1% 10 мл капли назальные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527BD6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6597F5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837C54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174,8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74572B0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17480,00</w:t>
            </w:r>
          </w:p>
        </w:tc>
      </w:tr>
      <w:tr w:rsidR="001E62A7" w14:paraId="72169623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9C036E" w14:textId="77777777" w:rsidR="001E62A7" w:rsidRPr="0018117C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D3C5738" w14:textId="77777777" w:rsidR="001E62A7" w:rsidRPr="0018117C" w:rsidRDefault="001E62A7" w:rsidP="00D412B6">
            <w:pPr>
              <w:rPr>
                <w:rFonts w:cs="Times New Roman"/>
              </w:rPr>
            </w:pPr>
            <w:r w:rsidRPr="00961455">
              <w:rPr>
                <w:rFonts w:cs="Times New Roman"/>
              </w:rPr>
              <w:t>Шприц общего назначения инъекционный трехкомпонентный стерильный однократного применения объем</w:t>
            </w:r>
            <w:r>
              <w:t xml:space="preserve"> 10,0</w:t>
            </w:r>
            <w:r w:rsidRPr="00961455">
              <w:rPr>
                <w:rFonts w:cs="Times New Roman"/>
              </w:rPr>
              <w:t xml:space="preserve"> мл.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EEAEB64" w14:textId="77777777" w:rsidR="001E62A7" w:rsidRPr="0018117C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5553278" w14:textId="77777777" w:rsidR="001E62A7" w:rsidRPr="0018117C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t>10000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7E08F3" w14:textId="77777777" w:rsidR="001E62A7" w:rsidRPr="0018117C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27,0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E2A2692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  <w:t>270 000.00</w:t>
            </w:r>
          </w:p>
        </w:tc>
      </w:tr>
      <w:tr w:rsidR="001E62A7" w14:paraId="51C3A928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8ABA84" w14:textId="77777777" w:rsidR="001E62A7" w:rsidRPr="00241EE2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225941" w14:textId="77777777" w:rsidR="001E62A7" w:rsidRPr="00241EE2" w:rsidRDefault="001E62A7" w:rsidP="00D412B6">
            <w:pPr>
              <w:rPr>
                <w:rFonts w:cs="Times New Roman"/>
              </w:rPr>
            </w:pPr>
            <w:r w:rsidRPr="00961455">
              <w:rPr>
                <w:rFonts w:cs="Times New Roman"/>
              </w:rPr>
              <w:t>Шприц общего назначения инъекционный трехкомпонентный стерильный однократного применения объем</w:t>
            </w:r>
            <w:r>
              <w:t xml:space="preserve"> 5,0</w:t>
            </w:r>
            <w:r w:rsidRPr="00961455">
              <w:rPr>
                <w:rFonts w:cs="Times New Roman"/>
              </w:rPr>
              <w:t xml:space="preserve"> мл.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C703C1" w14:textId="77777777" w:rsidR="001E62A7" w:rsidRPr="00241EE2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DE7E797" w14:textId="77777777" w:rsidR="001E62A7" w:rsidRPr="00241EE2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t>40000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AC7BF3" w14:textId="77777777" w:rsidR="001E62A7" w:rsidRPr="00241EE2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15,69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81BE8EE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  <w:t>627 600.00</w:t>
            </w:r>
          </w:p>
        </w:tc>
      </w:tr>
      <w:tr w:rsidR="001E62A7" w14:paraId="7625F5BA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3D544C" w14:textId="77777777" w:rsidR="001E62A7" w:rsidRPr="00241EE2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DD7CF9B" w14:textId="77777777" w:rsidR="001E62A7" w:rsidRPr="00241EE2" w:rsidRDefault="001E62A7" w:rsidP="00D412B6">
            <w:pPr>
              <w:rPr>
                <w:rFonts w:cs="Times New Roman"/>
              </w:rPr>
            </w:pPr>
            <w:r w:rsidRPr="00961455">
              <w:rPr>
                <w:rFonts w:cs="Times New Roman"/>
              </w:rPr>
              <w:t>Марля медицинская Марля отбеленная для медицинских целей. Состав хлопок 100%; ширина ткани – 0,9м; рулон на 1000 м; плотность – 36 г/м2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B447201" w14:textId="77777777" w:rsidR="001E62A7" w:rsidRPr="00241EE2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t>метр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D68493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A8F10B" w14:textId="77777777" w:rsidR="001E62A7" w:rsidRPr="00241EE2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300,0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F33ED5E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  <w:t>600 000.00</w:t>
            </w:r>
          </w:p>
        </w:tc>
      </w:tr>
      <w:tr w:rsidR="001E62A7" w14:paraId="39046692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50E4D2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6716B2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Теноксикам 20 мг,  маннитол - 80 мг, аскорбиновая кислота - 0.4 мг, динатрия эдетат - 0.2 мг, трометамол - 3.3 мг, натрия гидроксид и хлористоводородная кислота - q.s.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DE6C4D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ампула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EDA44E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4500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C53879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</w:rPr>
              <w:t>997,94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B1468C6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1 496 910,00</w:t>
            </w:r>
          </w:p>
        </w:tc>
      </w:tr>
      <w:tr w:rsidR="001E62A7" w14:paraId="580EEF1D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DFC56E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A5F75C" w14:textId="77777777" w:rsidR="001E62A7" w:rsidRPr="007447B3" w:rsidRDefault="001E62A7" w:rsidP="00D412B6">
            <w:pPr>
              <w:rPr>
                <w:rFonts w:cs="Times New Roman"/>
                <w:lang w:val="kk-KZ"/>
              </w:rPr>
            </w:pPr>
            <w:r w:rsidRPr="007447B3">
              <w:rPr>
                <w:rFonts w:cs="Times New Roman"/>
                <w:lang w:val="kk-KZ"/>
              </w:rPr>
              <w:t>Йод раствор спиртовый 5%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0F5B90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 xml:space="preserve">флакон 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3886AC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93226A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</w:rPr>
              <w:t>49,44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39C239C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4944,00</w:t>
            </w:r>
          </w:p>
        </w:tc>
      </w:tr>
      <w:tr w:rsidR="001E62A7" w14:paraId="0A418C5C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F80466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CDA73A" w14:textId="77777777" w:rsidR="001E62A7" w:rsidRPr="007447B3" w:rsidRDefault="001E62A7" w:rsidP="00D412B6">
            <w:pPr>
              <w:rPr>
                <w:rFonts w:cs="Times New Roman"/>
                <w:lang w:val="kk-KZ"/>
              </w:rPr>
            </w:pPr>
            <w:r w:rsidRPr="007447B3">
              <w:rPr>
                <w:rFonts w:cs="Times New Roman"/>
                <w:lang w:val="kk-KZ"/>
              </w:rPr>
              <w:t>Брилиантовый зеленый 1% 20 мл раствор спиртовый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9544AD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7843D6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CF6247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</w:rPr>
              <w:t>42,86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3FA093E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4286,00</w:t>
            </w:r>
          </w:p>
        </w:tc>
      </w:tr>
      <w:tr w:rsidR="001E62A7" w14:paraId="61ECD7FE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B24A11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D01AD5" w14:textId="77777777" w:rsidR="001E62A7" w:rsidRPr="007447B3" w:rsidRDefault="001E62A7" w:rsidP="00D412B6">
            <w:pPr>
              <w:rPr>
                <w:rFonts w:cs="Times New Roman"/>
                <w:lang w:val="kk-KZ"/>
              </w:rPr>
            </w:pPr>
            <w:r w:rsidRPr="007447B3">
              <w:rPr>
                <w:rFonts w:cs="Times New Roman"/>
                <w:lang w:val="kk-KZ"/>
              </w:rPr>
              <w:t>ацетилсалициловая кислота таблетки 500 мг №10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A2411B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 xml:space="preserve">таблетка 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A89FF1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CD969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1,97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1FD6A89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1970,00</w:t>
            </w:r>
          </w:p>
        </w:tc>
      </w:tr>
      <w:tr w:rsidR="001E62A7" w14:paraId="541E4A45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271D63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9F514E" w14:textId="77777777" w:rsidR="001E62A7" w:rsidRPr="007447B3" w:rsidRDefault="001E62A7" w:rsidP="00D412B6">
            <w:pPr>
              <w:rPr>
                <w:rFonts w:cs="Times New Roman"/>
                <w:lang w:val="kk-KZ"/>
              </w:rPr>
            </w:pPr>
            <w:r w:rsidRPr="007447B3">
              <w:rPr>
                <w:rFonts w:cs="Times New Roman"/>
                <w:lang w:val="kk-KZ"/>
              </w:rPr>
              <w:t>перекись водорода 3% 90 мл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FEFE38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6B7EDD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EEB9ED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35,34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F5FAA8A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7068,00</w:t>
            </w:r>
          </w:p>
        </w:tc>
      </w:tr>
      <w:tr w:rsidR="001E62A7" w14:paraId="22FEC987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14269D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1A1DF2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Перевязочный пакет Перевязочный пакет (стерильный)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FB7646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F53F76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20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905827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180,0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592922E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3600,00</w:t>
            </w:r>
          </w:p>
        </w:tc>
      </w:tr>
      <w:tr w:rsidR="001E62A7" w14:paraId="0405EBFA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85F937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B67D28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t>Вата нестерильная 50 гр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EC60FE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51B49C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t>2000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8A9153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 w:rsidRPr="007447B3">
              <w:t>120,0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6F5F005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240000,00</w:t>
            </w:r>
          </w:p>
        </w:tc>
      </w:tr>
      <w:tr w:rsidR="001E62A7" w14:paraId="60DD9A1E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3A8878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925BB4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D4E8D2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F4B7B9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3922BB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345,0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EF61057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5865,00</w:t>
            </w:r>
          </w:p>
        </w:tc>
      </w:tr>
      <w:tr w:rsidR="001E62A7" w14:paraId="16CDC3C0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6E59CD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77CC57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Мгновенный пакет со льдом гипотермический одноразовый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E6E84A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6A520B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DA772B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469,0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41A7A2C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7973,00</w:t>
            </w:r>
          </w:p>
        </w:tc>
      </w:tr>
      <w:tr w:rsidR="001E62A7" w14:paraId="24FBFE12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DB6773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1CAAA6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Шелк хирургический №2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CB9685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5A3BAB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AFD04E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8D74196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7500,00</w:t>
            </w:r>
          </w:p>
        </w:tc>
      </w:tr>
      <w:tr w:rsidR="001E62A7" w14:paraId="252AB475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4EC590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FE1B06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Шелк хирургический №3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5F9CCD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0F6CB1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C9A4D5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8C553BF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7500,00</w:t>
            </w:r>
          </w:p>
        </w:tc>
      </w:tr>
      <w:tr w:rsidR="001E62A7" w14:paraId="2956C10D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59BFD2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20DAE4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Шелк хирургический №4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7A438F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7E79A0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0CBD32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6C331B5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7500,00</w:t>
            </w:r>
          </w:p>
        </w:tc>
      </w:tr>
      <w:tr w:rsidR="001E62A7" w14:paraId="700B8A7E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38D077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A21650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Вазелиновое масло масло для наружного применения во флаконах стеклянных 25 г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3EAD91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en-US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флак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9565DF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300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71FFD2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52,9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46FCCAB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15870,00</w:t>
            </w:r>
          </w:p>
        </w:tc>
      </w:tr>
      <w:tr w:rsidR="001E62A7" w14:paraId="6B324E41" w14:textId="77777777" w:rsidTr="00D412B6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CD03D4" w14:textId="77777777" w:rsidR="001E62A7" w:rsidRPr="007447B3" w:rsidRDefault="001E62A7" w:rsidP="001E62A7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189FD4" w14:textId="77777777" w:rsidR="001E62A7" w:rsidRPr="007447B3" w:rsidRDefault="001E62A7" w:rsidP="00D412B6">
            <w:pPr>
              <w:rPr>
                <w:rFonts w:cs="Times New Roman"/>
              </w:rPr>
            </w:pPr>
            <w:r w:rsidRPr="007447B3">
              <w:rPr>
                <w:rFonts w:cs="Times New Roman"/>
              </w:rPr>
              <w:t>Средство контрацептивное внутриматочное, с металлическим покрытием для однократного применения, стерильное.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B84A41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0568F9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98C544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643,8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ED48D01" w14:textId="77777777" w:rsidR="001E62A7" w:rsidRPr="007447B3" w:rsidRDefault="001E62A7" w:rsidP="00D412B6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 w:rsidRPr="007447B3">
              <w:rPr>
                <w:rFonts w:cs="Calibri"/>
                <w:color w:val="000000"/>
              </w:rPr>
              <w:t>128760,00</w:t>
            </w:r>
          </w:p>
        </w:tc>
      </w:tr>
      <w:bookmarkEnd w:id="1"/>
    </w:tbl>
    <w:p w14:paraId="49C5BDA4" w14:textId="77777777" w:rsidR="00D91302" w:rsidRDefault="00D91302">
      <w:pPr>
        <w:pStyle w:val="a9"/>
        <w:spacing w:after="0"/>
        <w:ind w:left="0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42091D63" w14:textId="3BC1DA44" w:rsidR="00D91302" w:rsidRPr="003B1CE0" w:rsidRDefault="005F241D">
      <w:pPr>
        <w:pStyle w:val="a9"/>
        <w:spacing w:after="0"/>
        <w:ind w:left="0"/>
        <w:jc w:val="both"/>
      </w:pPr>
      <w:r w:rsidRPr="003B1CE0">
        <w:rPr>
          <w:rFonts w:eastAsia="Calibri" w:cs="Times New Roman"/>
          <w:lang w:eastAsia="en-US" w:bidi="ar-SA"/>
        </w:rPr>
        <w:t xml:space="preserve">2. Конверты содержащие  ценовое предложение представили следующие потенциальные поставщики: </w:t>
      </w:r>
    </w:p>
    <w:tbl>
      <w:tblPr>
        <w:tblW w:w="10187" w:type="dxa"/>
        <w:tblInd w:w="-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6509"/>
        <w:gridCol w:w="3116"/>
      </w:tblGrid>
      <w:tr w:rsidR="00D91302" w:rsidRPr="003B1CE0" w14:paraId="2518A61D" w14:textId="77777777" w:rsidTr="000F4556">
        <w:trPr>
          <w:trHeight w:val="438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B92C83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ED9DB8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C866B2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Дата и время подачи ценового предложения</w:t>
            </w:r>
          </w:p>
        </w:tc>
      </w:tr>
      <w:tr w:rsidR="00D91302" w:rsidRPr="003B1CE0" w14:paraId="75FB462E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A96C4B" w14:textId="77777777" w:rsidR="00D91302" w:rsidRPr="003B1CE0" w:rsidRDefault="00D91302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71FEB4" w14:textId="77777777" w:rsidR="004C7249" w:rsidRDefault="004C724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 xml:space="preserve">ТОО </w:t>
            </w:r>
            <w:r>
              <w:rPr>
                <w:rFonts w:cs="Times New Roman"/>
              </w:rPr>
              <w:t>«Росфарма», г.Астана, пер. Шынтас 16</w:t>
            </w:r>
          </w:p>
          <w:p w14:paraId="27AC5735" w14:textId="4E568AC0" w:rsidR="004C7249" w:rsidRPr="004C7249" w:rsidRDefault="004C724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т.8 7172 57 86 40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9A5D8E" w14:textId="491D3901" w:rsidR="00D91302" w:rsidRPr="003B1CE0" w:rsidRDefault="001E62A7" w:rsidP="00B40BDB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13 ноября</w:t>
            </w:r>
            <w:r w:rsidR="00D932AD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="005F241D"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>202</w:t>
            </w:r>
            <w:r w:rsidR="00D932AD">
              <w:rPr>
                <w:rFonts w:eastAsia="Calibri" w:cs="Times New Roman"/>
                <w:sz w:val="20"/>
                <w:szCs w:val="20"/>
                <w:lang w:eastAsia="en-US" w:bidi="ar-SA"/>
              </w:rPr>
              <w:t>4</w:t>
            </w:r>
            <w:r w:rsidR="005F241D"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года</w:t>
            </w:r>
          </w:p>
          <w:p w14:paraId="5203C722" w14:textId="7B41AFFF" w:rsidR="00B40BDB" w:rsidRPr="003B1CE0" w:rsidRDefault="001E62A7" w:rsidP="00B40BDB">
            <w:pPr>
              <w:pStyle w:val="aa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13</w:t>
            </w:r>
            <w:r w:rsidR="00B40BDB"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25</w:t>
            </w:r>
            <w:r w:rsidR="00B40BDB"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4C7249" w:rsidRPr="003B1CE0" w14:paraId="5AA48226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4D8B8F" w14:textId="77777777" w:rsidR="004C7249" w:rsidRPr="003B1CE0" w:rsidRDefault="004C7249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2C267A" w14:textId="1DBDC561" w:rsidR="004C7249" w:rsidRDefault="004C7249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 w:rsidR="001E62A7">
              <w:rPr>
                <w:rFonts w:cs="Times New Roman"/>
                <w:lang w:val="kk-KZ"/>
              </w:rPr>
              <w:t>СТ-Фарм</w:t>
            </w:r>
            <w:r>
              <w:rPr>
                <w:rFonts w:cs="Times New Roman"/>
                <w:lang w:val="kk-KZ"/>
              </w:rPr>
              <w:t>», г.</w:t>
            </w:r>
            <w:r w:rsidR="001E62A7">
              <w:rPr>
                <w:rFonts w:cs="Times New Roman"/>
                <w:lang w:val="kk-KZ"/>
              </w:rPr>
              <w:t>Костанай</w:t>
            </w:r>
            <w:r>
              <w:rPr>
                <w:rFonts w:cs="Times New Roman"/>
                <w:lang w:val="kk-KZ"/>
              </w:rPr>
              <w:t xml:space="preserve">, ул. </w:t>
            </w:r>
            <w:r w:rsidR="001E62A7">
              <w:rPr>
                <w:rFonts w:cs="Times New Roman"/>
                <w:lang w:val="kk-KZ"/>
              </w:rPr>
              <w:t>Амангельды</w:t>
            </w:r>
            <w:r>
              <w:rPr>
                <w:rFonts w:cs="Times New Roman"/>
                <w:lang w:val="kk-KZ"/>
              </w:rPr>
              <w:t xml:space="preserve"> д.8</w:t>
            </w:r>
            <w:r w:rsidR="001E62A7">
              <w:rPr>
                <w:rFonts w:cs="Times New Roman"/>
                <w:lang w:val="kk-KZ"/>
              </w:rPr>
              <w:t>5 ВП1</w:t>
            </w:r>
          </w:p>
          <w:p w14:paraId="50EFA61E" w14:textId="34053D61" w:rsidR="004C7249" w:rsidRDefault="004C7249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 </w:t>
            </w:r>
            <w:r w:rsidR="001E62A7">
              <w:rPr>
                <w:rFonts w:cs="Times New Roman"/>
                <w:lang w:val="kk-KZ"/>
              </w:rPr>
              <w:t>8 7142 90 03 44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43DCEC" w14:textId="0B2354D1" w:rsidR="004C7249" w:rsidRDefault="001E62A7" w:rsidP="00B40BDB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12</w:t>
            </w:r>
            <w:r w:rsidR="004C7249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ноября</w:t>
            </w:r>
            <w:r w:rsidR="004C7249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2024 года</w:t>
            </w:r>
          </w:p>
          <w:p w14:paraId="14C4BD72" w14:textId="64684703" w:rsidR="004C7249" w:rsidRDefault="004C7249" w:rsidP="00B40BDB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1</w:t>
            </w:r>
            <w:r w:rsidR="001E62A7"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3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 w:rsidR="001E62A7"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59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296CB2" w:rsidRPr="003B1CE0" w14:paraId="45B5D404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A8241D" w14:textId="77777777" w:rsidR="00296CB2" w:rsidRPr="003B1CE0" w:rsidRDefault="00296CB2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7E2B53" w14:textId="7544C67C" w:rsidR="00296CB2" w:rsidRPr="00296CB2" w:rsidRDefault="00F031E0">
            <w:pPr>
              <w:pStyle w:val="aa"/>
              <w:rPr>
                <w:sz w:val="20"/>
                <w:szCs w:val="20"/>
              </w:rPr>
            </w:pPr>
            <w:r w:rsidRPr="00910396"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kk-KZ"/>
              </w:rPr>
              <w:t>Фармаком Импэкс</w:t>
            </w:r>
            <w:r w:rsidRPr="00910396">
              <w:rPr>
                <w:rFonts w:cs="Times New Roman"/>
                <w:lang w:val="kk-KZ"/>
              </w:rPr>
              <w:t xml:space="preserve">» , </w:t>
            </w:r>
            <w:bookmarkStart w:id="2" w:name="_Hlk163211004"/>
            <w:r w:rsidRPr="00910396">
              <w:rPr>
                <w:rFonts w:cs="Times New Roman"/>
                <w:lang w:val="kk-KZ"/>
              </w:rPr>
              <w:t xml:space="preserve">г. </w:t>
            </w:r>
            <w:r>
              <w:rPr>
                <w:rFonts w:cs="Times New Roman"/>
                <w:lang w:val="kk-KZ"/>
              </w:rPr>
              <w:t>Костанай</w:t>
            </w:r>
            <w:r w:rsidRPr="00910396">
              <w:rPr>
                <w:rFonts w:cs="Times New Roman"/>
                <w:lang w:val="kk-KZ"/>
              </w:rPr>
              <w:t xml:space="preserve">, </w:t>
            </w:r>
            <w:r>
              <w:rPr>
                <w:rFonts w:cs="Times New Roman"/>
                <w:lang w:val="kk-KZ"/>
              </w:rPr>
              <w:t>пр.</w:t>
            </w:r>
            <w:r w:rsidRPr="00910396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Нұрсұлтан Назарбаев</w:t>
            </w:r>
            <w:r w:rsidRPr="00910396">
              <w:rPr>
                <w:rFonts w:cs="Times New Roman"/>
                <w:lang w:val="kk-KZ"/>
              </w:rPr>
              <w:t>, д</w:t>
            </w:r>
            <w:r>
              <w:rPr>
                <w:rFonts w:cs="Times New Roman"/>
                <w:lang w:val="kk-KZ"/>
              </w:rPr>
              <w:t>.</w:t>
            </w:r>
            <w:r w:rsidRPr="00910396">
              <w:rPr>
                <w:rFonts w:cs="Times New Roman"/>
                <w:lang w:val="kk-KZ"/>
              </w:rPr>
              <w:t xml:space="preserve"> </w:t>
            </w:r>
            <w:bookmarkEnd w:id="2"/>
            <w:r>
              <w:rPr>
                <w:rFonts w:cs="Times New Roman"/>
                <w:lang w:val="kk-KZ"/>
              </w:rPr>
              <w:t>162 БИН 090740015405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266358" w14:textId="77777777" w:rsidR="001E62A7" w:rsidRPr="003B1CE0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13 ноября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>202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4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года</w:t>
            </w:r>
          </w:p>
          <w:p w14:paraId="3E51083D" w14:textId="719F23E0" w:rsidR="00594E20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0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30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4C7249" w:rsidRPr="004C7249" w14:paraId="064C6619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782919" w14:textId="77777777" w:rsidR="004C7249" w:rsidRPr="003B1CE0" w:rsidRDefault="004C7249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53AFEA" w14:textId="77777777" w:rsidR="004C7249" w:rsidRDefault="004C7249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</w:t>
            </w:r>
            <w:r w:rsidR="00417A77">
              <w:rPr>
                <w:rFonts w:cs="Times New Roman"/>
                <w:lang w:val="kk-KZ"/>
              </w:rPr>
              <w:t xml:space="preserve"> «СТОФАРМ», г.Тобыл, ул. 40 лет ОКтября 74</w:t>
            </w:r>
          </w:p>
          <w:p w14:paraId="04CD6340" w14:textId="28CA2C0E" w:rsidR="00417A77" w:rsidRDefault="00417A77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тел 87754066668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7FA2C5" w14:textId="77777777" w:rsidR="001E62A7" w:rsidRPr="003B1CE0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13 ноября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>202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4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года</w:t>
            </w:r>
          </w:p>
          <w:p w14:paraId="56654672" w14:textId="51899CF5" w:rsidR="004C7249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0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417A77" w:rsidRPr="004C7249" w14:paraId="457C4C57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657D1D" w14:textId="77777777" w:rsidR="00417A77" w:rsidRPr="003B1CE0" w:rsidRDefault="00417A77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35C92C" w14:textId="77777777" w:rsidR="00417A77" w:rsidRDefault="00417A77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INKAR</w:t>
            </w:r>
            <w:r>
              <w:rPr>
                <w:rFonts w:cs="Times New Roman"/>
                <w:lang w:val="kk-KZ"/>
              </w:rPr>
              <w:t>», г. Алматы, пр.Сейфуллина д.404/67/9</w:t>
            </w:r>
          </w:p>
          <w:p w14:paraId="6D7D9D9F" w14:textId="3D9172AD" w:rsidR="00417A77" w:rsidRPr="00417A77" w:rsidRDefault="00417A77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т.87142 75 39 21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358419" w14:textId="581AFD33" w:rsidR="001E62A7" w:rsidRPr="003B1CE0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5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 xml:space="preserve"> ноября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>202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4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года</w:t>
            </w:r>
          </w:p>
          <w:p w14:paraId="0714D6AD" w14:textId="34E571B9" w:rsidR="00417A77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11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10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417A77" w:rsidRPr="004C7249" w14:paraId="6E24A570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A54FD0" w14:textId="77777777" w:rsidR="00417A77" w:rsidRPr="003B1CE0" w:rsidRDefault="00417A77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F3AB97" w14:textId="7B49AABD" w:rsidR="00417A77" w:rsidRDefault="00417A77">
            <w:pPr>
              <w:pStyle w:val="aa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 w:rsidR="001E62A7">
              <w:rPr>
                <w:rFonts w:cs="Times New Roman"/>
                <w:lang w:val="en-US"/>
              </w:rPr>
              <w:t>Almaty</w:t>
            </w:r>
            <w:r w:rsidR="001E62A7" w:rsidRPr="001E62A7">
              <w:rPr>
                <w:rFonts w:cs="Times New Roman"/>
              </w:rPr>
              <w:t xml:space="preserve"> </w:t>
            </w:r>
            <w:r w:rsidR="001E62A7">
              <w:rPr>
                <w:rFonts w:cs="Times New Roman"/>
                <w:lang w:val="en-US"/>
              </w:rPr>
              <w:t>Medical</w:t>
            </w:r>
            <w:r w:rsidR="001E62A7" w:rsidRPr="001E62A7">
              <w:rPr>
                <w:rFonts w:cs="Times New Roman"/>
              </w:rPr>
              <w:t xml:space="preserve"> </w:t>
            </w:r>
            <w:r w:rsidR="001E62A7">
              <w:rPr>
                <w:rFonts w:cs="Times New Roman"/>
                <w:lang w:val="en-US"/>
              </w:rPr>
              <w:t>Instruments</w:t>
            </w:r>
            <w:r>
              <w:rPr>
                <w:rFonts w:cs="Times New Roman"/>
                <w:lang w:val="kk-KZ"/>
              </w:rPr>
              <w:t xml:space="preserve">», </w:t>
            </w:r>
            <w:r w:rsidR="001E62A7">
              <w:rPr>
                <w:rFonts w:cs="Times New Roman"/>
                <w:lang w:val="kk-KZ"/>
              </w:rPr>
              <w:t>Алматинская обл.</w:t>
            </w:r>
            <w:r>
              <w:rPr>
                <w:rFonts w:cs="Times New Roman"/>
                <w:lang w:val="kk-KZ"/>
              </w:rPr>
              <w:t>,</w:t>
            </w:r>
            <w:r w:rsidR="001E62A7">
              <w:rPr>
                <w:rFonts w:cs="Times New Roman"/>
                <w:lang w:val="kk-KZ"/>
              </w:rPr>
              <w:t xml:space="preserve"> Карасайский р-н, Ельтайский с.о., с. Береке, Крестьянское хоз-во АКХ Жетысу</w:t>
            </w:r>
            <w:r>
              <w:rPr>
                <w:rFonts w:cs="Times New Roman"/>
                <w:lang w:val="kk-KZ"/>
              </w:rPr>
              <w:t xml:space="preserve"> </w:t>
            </w:r>
            <w:r w:rsidR="001E62A7">
              <w:rPr>
                <w:rFonts w:cs="Times New Roman"/>
                <w:lang w:val="kk-KZ"/>
              </w:rPr>
              <w:t>д. 1943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839690" w14:textId="77777777" w:rsidR="001E62A7" w:rsidRPr="003B1CE0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15 ноября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>202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4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года</w:t>
            </w:r>
          </w:p>
          <w:p w14:paraId="560A8F34" w14:textId="50B7ED36" w:rsidR="00417A77" w:rsidRDefault="001E62A7" w:rsidP="001E62A7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</w:t>
            </w:r>
            <w:r w:rsidR="002942CC"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0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 w:rsidR="002942CC"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30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  <w:tr w:rsidR="00296CB2" w:rsidRPr="00417A77" w14:paraId="4D847917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0558BB" w14:textId="77777777" w:rsidR="00296CB2" w:rsidRPr="004C7249" w:rsidRDefault="00296CB2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29E02B" w14:textId="14F53E3C" w:rsidR="00417A77" w:rsidRPr="001E0464" w:rsidRDefault="00417A77">
            <w:pPr>
              <w:pStyle w:val="aa"/>
            </w:pPr>
            <w:r w:rsidRPr="001E0464">
              <w:t>ТОО «</w:t>
            </w:r>
            <w:r w:rsidR="002942CC">
              <w:t>Фармакс-2</w:t>
            </w:r>
            <w:r w:rsidRPr="001E0464">
              <w:t xml:space="preserve">» </w:t>
            </w:r>
            <w:r w:rsidR="002942CC">
              <w:rPr>
                <w:rFonts w:cs="Times New Roman"/>
                <w:lang w:val="kk-KZ"/>
              </w:rPr>
              <w:t xml:space="preserve">г.Костанай, </w:t>
            </w:r>
            <w:r w:rsidR="002942CC">
              <w:rPr>
                <w:rFonts w:cs="Times New Roman"/>
                <w:lang w:val="kk-KZ"/>
              </w:rPr>
              <w:t>пр</w:t>
            </w:r>
            <w:r w:rsidR="002942CC">
              <w:rPr>
                <w:rFonts w:cs="Times New Roman"/>
                <w:lang w:val="kk-KZ"/>
              </w:rPr>
              <w:t xml:space="preserve">. </w:t>
            </w:r>
            <w:r w:rsidR="002942CC">
              <w:rPr>
                <w:rFonts w:cs="Times New Roman"/>
                <w:lang w:val="kk-KZ"/>
              </w:rPr>
              <w:t>Аль-Фараби</w:t>
            </w:r>
            <w:r w:rsidR="002942CC">
              <w:rPr>
                <w:rFonts w:cs="Times New Roman"/>
                <w:lang w:val="kk-KZ"/>
              </w:rPr>
              <w:t xml:space="preserve"> д.</w:t>
            </w:r>
            <w:r w:rsidR="002942CC">
              <w:rPr>
                <w:rFonts w:cs="Times New Roman"/>
                <w:lang w:val="kk-KZ"/>
              </w:rPr>
              <w:t xml:space="preserve">111 «А» 332 </w:t>
            </w:r>
            <w:r w:rsidR="002942CC">
              <w:t>87715769133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33A5CE" w14:textId="77777777" w:rsidR="002942CC" w:rsidRPr="003B1CE0" w:rsidRDefault="002942CC" w:rsidP="002942CC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15 ноября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>202</w:t>
            </w:r>
            <w:r>
              <w:rPr>
                <w:rFonts w:eastAsia="Calibri" w:cs="Times New Roman"/>
                <w:sz w:val="20"/>
                <w:szCs w:val="20"/>
                <w:lang w:eastAsia="en-US" w:bidi="ar-SA"/>
              </w:rPr>
              <w:t>4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года</w:t>
            </w:r>
          </w:p>
          <w:p w14:paraId="0E898A1F" w14:textId="2D34ED60" w:rsidR="00C5609F" w:rsidRPr="00417A77" w:rsidRDefault="002942CC" w:rsidP="002942CC">
            <w:pPr>
              <w:pStyle w:val="aa"/>
              <w:spacing w:line="300" w:lineRule="exact"/>
              <w:jc w:val="center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15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часов </w:t>
            </w:r>
            <w:r>
              <w:rPr>
                <w:rFonts w:eastAsia="Calibri" w:cs="Times New Roman"/>
                <w:sz w:val="20"/>
                <w:szCs w:val="20"/>
                <w:lang w:val="kk-KZ" w:eastAsia="en-US" w:bidi="ar-SA"/>
              </w:rPr>
              <w:t>45</w:t>
            </w:r>
            <w:r w:rsidRPr="003B1CE0">
              <w:rPr>
                <w:rFonts w:eastAsia="Calibri" w:cs="Times New Roman"/>
                <w:sz w:val="20"/>
                <w:szCs w:val="20"/>
                <w:lang w:eastAsia="en-US" w:bidi="ar-SA"/>
              </w:rPr>
              <w:t xml:space="preserve"> минут</w:t>
            </w:r>
          </w:p>
        </w:tc>
      </w:tr>
    </w:tbl>
    <w:p w14:paraId="43C042F4" w14:textId="77777777" w:rsidR="00D91302" w:rsidRPr="00417A77" w:rsidRDefault="00D91302">
      <w:pPr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41D56860" w14:textId="77777777" w:rsidR="00D91302" w:rsidRPr="003B1CE0" w:rsidRDefault="005F241D">
      <w:pPr>
        <w:contextualSpacing/>
        <w:jc w:val="both"/>
        <w:rPr>
          <w:rFonts w:eastAsia="Calibri" w:cs="Times New Roman"/>
          <w:lang w:eastAsia="en-US" w:bidi="ar-SA"/>
        </w:rPr>
      </w:pPr>
      <w:r w:rsidRPr="003B1CE0">
        <w:rPr>
          <w:rFonts w:eastAsia="Calibri" w:cs="Times New Roman"/>
          <w:lang w:eastAsia="en-US" w:bidi="ar-SA"/>
        </w:rPr>
        <w:t>3. Потенциальными поставщиками представлены следующие ценовые предложения:</w:t>
      </w:r>
    </w:p>
    <w:p w14:paraId="56A1C2C3" w14:textId="4DCBDD34" w:rsidR="00D91302" w:rsidRDefault="00D91302">
      <w:pPr>
        <w:contextualSpacing/>
        <w:jc w:val="both"/>
        <w:rPr>
          <w:rFonts w:eastAsia="Calibri" w:cs="Times New Roman"/>
          <w:lang w:val="kk-KZ" w:eastAsia="en-US" w:bidi="ar-SA"/>
        </w:rPr>
      </w:pPr>
    </w:p>
    <w:p w14:paraId="3BB7BF77" w14:textId="77777777" w:rsidR="002942CC" w:rsidRPr="00171103" w:rsidRDefault="002942CC">
      <w:pPr>
        <w:contextualSpacing/>
        <w:jc w:val="both"/>
        <w:rPr>
          <w:rFonts w:eastAsia="Calibri" w:cs="Times New Roman"/>
          <w:lang w:val="kk-KZ" w:eastAsia="en-US" w:bidi="ar-SA"/>
        </w:rPr>
      </w:pPr>
    </w:p>
    <w:tbl>
      <w:tblPr>
        <w:tblW w:w="10100" w:type="dxa"/>
        <w:tblInd w:w="10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5156"/>
        <w:gridCol w:w="1082"/>
        <w:gridCol w:w="1537"/>
      </w:tblGrid>
      <w:tr w:rsidR="009673D2" w:rsidRPr="004839B1" w14:paraId="4A22807F" w14:textId="77777777">
        <w:tc>
          <w:tcPr>
            <w:tcW w:w="2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B9948D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lastRenderedPageBreak/>
              <w:t>Наименование поставщика</w:t>
            </w:r>
          </w:p>
        </w:tc>
        <w:tc>
          <w:tcPr>
            <w:tcW w:w="5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84934D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Заявленное наименование товара</w:t>
            </w:r>
          </w:p>
        </w:tc>
        <w:tc>
          <w:tcPr>
            <w:tcW w:w="1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13E603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6BD04A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Общая сумма поставщика</w:t>
            </w:r>
          </w:p>
        </w:tc>
      </w:tr>
      <w:tr w:rsidR="009673D2" w:rsidRPr="004839B1" w14:paraId="6027F574" w14:textId="77777777">
        <w:tc>
          <w:tcPr>
            <w:tcW w:w="1010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A86B45" w14:textId="0E0D1688" w:rsidR="009673D2" w:rsidRPr="002942CC" w:rsidRDefault="009673D2">
            <w:pPr>
              <w:pStyle w:val="aa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39B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 лоту №</w:t>
            </w:r>
            <w:r w:rsidR="002942CC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942CC" w:rsidRPr="004839B1" w14:paraId="30CECCF7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00569A" w14:textId="716B6DCA" w:rsidR="002942CC" w:rsidRPr="00404502" w:rsidRDefault="002942CC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«СТ-Фарм»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074EA0" w14:textId="2C313CF4" w:rsidR="002942CC" w:rsidRPr="00404502" w:rsidRDefault="004E2168" w:rsidP="00294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kk-KZ"/>
              </w:rPr>
              <w:t>объемом 10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60338D" w14:textId="6E51CC60" w:rsidR="002942CC" w:rsidRPr="004E2168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A6A9D9" w14:textId="2B63E508" w:rsidR="002942CC" w:rsidRPr="00404502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209 000,00</w:t>
            </w:r>
          </w:p>
        </w:tc>
      </w:tr>
      <w:tr w:rsidR="002942CC" w:rsidRPr="004839B1" w14:paraId="57CC56FF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77C019" w14:textId="65CE0848" w:rsidR="002942CC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 w:rsidRPr="00910396"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kk-KZ"/>
              </w:rPr>
              <w:t>Фармаком Импэкс</w:t>
            </w:r>
            <w:r w:rsidRPr="00910396"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9116EBA" w14:textId="79D7C590" w:rsidR="002942CC" w:rsidRDefault="004E2168" w:rsidP="00294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en-US"/>
              </w:rPr>
              <w:t>Bioject</w:t>
            </w:r>
            <w:r w:rsidRPr="002942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объемом 10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D1A1EC" w14:textId="428127F7" w:rsidR="002942CC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21,5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3DB819" w14:textId="3492EA17" w:rsidR="002942CC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215 000,00</w:t>
            </w:r>
          </w:p>
        </w:tc>
      </w:tr>
      <w:tr w:rsidR="002942CC" w:rsidRPr="004839B1" w14:paraId="4F639F58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D1B1C3" w14:textId="5B22D1E4" w:rsidR="002942CC" w:rsidRPr="00910396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ТОО </w:t>
            </w:r>
            <w:r>
              <w:rPr>
                <w:rFonts w:cs="Times New Roman"/>
              </w:rPr>
              <w:t>«Росфарма»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9D3B1D" w14:textId="3E0907A5" w:rsidR="002942CC" w:rsidRDefault="004E2168" w:rsidP="002942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kk-KZ"/>
              </w:rPr>
              <w:t>объемом 10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F1A6FF" w14:textId="67B3E8EB" w:rsidR="002942CC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A05EDA" w14:textId="63D8BE86" w:rsidR="002942CC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240 000,00</w:t>
            </w:r>
          </w:p>
        </w:tc>
      </w:tr>
      <w:tr w:rsidR="002942CC" w:rsidRPr="004839B1" w14:paraId="0C9F3986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F32D62" w14:textId="5BBCF221" w:rsidR="002942CC" w:rsidRPr="00910396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 w:rsidRPr="001E0464">
              <w:t>ТОО «</w:t>
            </w:r>
            <w:r>
              <w:t>Фармакс-2</w:t>
            </w:r>
            <w:r w:rsidRPr="001E0464"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20E01E" w14:textId="55B1DBDB" w:rsidR="002942CC" w:rsidRPr="002942CC" w:rsidRDefault="000E4341" w:rsidP="002942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en-US"/>
              </w:rPr>
              <w:t>Bioject</w:t>
            </w:r>
            <w:r w:rsidRPr="002942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объемом 10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F7D74F" w14:textId="77777777" w:rsidR="000E4341" w:rsidRDefault="000E4341" w:rsidP="000E4341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21,30</w:t>
            </w:r>
          </w:p>
          <w:p w14:paraId="2442BEBC" w14:textId="3EEA86E8" w:rsidR="002942CC" w:rsidRDefault="002942CC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9BF1FD" w14:textId="4DF2E0C3" w:rsidR="002942CC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213 000,00</w:t>
            </w:r>
          </w:p>
        </w:tc>
      </w:tr>
      <w:tr w:rsidR="002942CC" w:rsidRPr="004839B1" w14:paraId="1211755E" w14:textId="77777777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99DF20" w14:textId="7A2AFFB8" w:rsidR="002942CC" w:rsidRPr="002942CC" w:rsidRDefault="002942CC" w:rsidP="002942CC">
            <w:pPr>
              <w:pStyle w:val="aa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 лоту №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2942CC" w:rsidRPr="004839B1" w14:paraId="66E010FA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D0471A" w14:textId="7D4AAEA1" w:rsidR="002942CC" w:rsidRPr="003F2A16" w:rsidRDefault="002942CC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«СТ-Фарм»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4493E0" w14:textId="59D965DC" w:rsidR="002942CC" w:rsidRPr="00A72BBD" w:rsidRDefault="004E2168" w:rsidP="002942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kk-KZ"/>
              </w:rPr>
              <w:t>объемом 5,0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E9D3A4" w14:textId="451727EA" w:rsidR="002942CC" w:rsidRPr="00A72BBD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14,20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68F732" w14:textId="3F45E1CC" w:rsidR="002942CC" w:rsidRPr="00A72BBD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568 000,00</w:t>
            </w:r>
          </w:p>
        </w:tc>
      </w:tr>
      <w:tr w:rsidR="002942CC" w:rsidRPr="004839B1" w14:paraId="0E13D8DD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AAA6DC" w14:textId="2C208C4C" w:rsidR="002942CC" w:rsidRPr="00404502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 w:rsidRPr="00910396"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kk-KZ"/>
              </w:rPr>
              <w:t>Фармаком Импэкс</w:t>
            </w:r>
            <w:r w:rsidRPr="00910396"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D03FC1" w14:textId="25F131ED" w:rsidR="002942CC" w:rsidRPr="00404502" w:rsidRDefault="000E4341" w:rsidP="002942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en-US"/>
              </w:rPr>
              <w:t>Bioject</w:t>
            </w:r>
            <w:r w:rsidRPr="002942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объемом 5,0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2AB64A" w14:textId="595559FB" w:rsidR="002942CC" w:rsidRPr="00404502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15,6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A0135D" w14:textId="4150336B" w:rsidR="002942CC" w:rsidRPr="00404502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624 000,00</w:t>
            </w:r>
          </w:p>
        </w:tc>
      </w:tr>
      <w:tr w:rsidR="002942CC" w:rsidRPr="004839B1" w14:paraId="7076B584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6357C7" w14:textId="61DB0A3E" w:rsidR="002942CC" w:rsidRPr="00404502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ТОО </w:t>
            </w:r>
            <w:r>
              <w:rPr>
                <w:rFonts w:cs="Times New Roman"/>
              </w:rPr>
              <w:t>«Росфарма»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2B269E" w14:textId="522B9FAF" w:rsidR="002942CC" w:rsidRPr="00404502" w:rsidRDefault="004E2168" w:rsidP="002942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kk-KZ"/>
              </w:rPr>
              <w:t>объемом 5,0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7538A7" w14:textId="3E306F12" w:rsidR="002942CC" w:rsidRPr="00404502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15,65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0B382B" w14:textId="6143FAC3" w:rsidR="002942CC" w:rsidRPr="00404502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626 000,00</w:t>
            </w:r>
          </w:p>
        </w:tc>
      </w:tr>
      <w:tr w:rsidR="002942CC" w:rsidRPr="004839B1" w14:paraId="4D73914F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FC9268" w14:textId="560F5436" w:rsidR="002942CC" w:rsidRPr="00404502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INKAR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898490" w14:textId="70080DB7" w:rsidR="002942CC" w:rsidRPr="00404502" w:rsidRDefault="000E4341" w:rsidP="002942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kk-KZ"/>
              </w:rPr>
              <w:t>объемом 5,0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AF478D" w14:textId="3CD6BD6F" w:rsidR="002942CC" w:rsidRPr="00404502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13,09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58D1C0" w14:textId="639E3800" w:rsidR="002942CC" w:rsidRPr="00404502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523 600,00</w:t>
            </w:r>
          </w:p>
        </w:tc>
      </w:tr>
      <w:tr w:rsidR="002942CC" w:rsidRPr="004839B1" w14:paraId="78EA3C85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78C273" w14:textId="7AA1BC1E" w:rsidR="002942CC" w:rsidRPr="00404502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 w:rsidRPr="001E0464">
              <w:t>ТОО «</w:t>
            </w:r>
            <w:r>
              <w:t>Фармакс-2</w:t>
            </w:r>
            <w:r w:rsidRPr="001E0464"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C86175" w14:textId="1B7E2A21" w:rsidR="000E4341" w:rsidRPr="00404502" w:rsidRDefault="000E4341" w:rsidP="002942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r>
              <w:rPr>
                <w:color w:val="000000"/>
                <w:sz w:val="20"/>
                <w:szCs w:val="20"/>
                <w:lang w:val="en-US"/>
              </w:rPr>
              <w:t>Bioject</w:t>
            </w:r>
            <w:r w:rsidRPr="002942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объемом 5,0 мл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4FC1BD" w14:textId="5714E193" w:rsidR="000E4341" w:rsidRPr="00404502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12,60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C8296D" w14:textId="4E632E45" w:rsidR="002942CC" w:rsidRPr="00404502" w:rsidRDefault="000E4341" w:rsidP="000E4341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504 000,00</w:t>
            </w:r>
          </w:p>
        </w:tc>
      </w:tr>
      <w:tr w:rsidR="002942CC" w:rsidRPr="004839B1" w14:paraId="1B1D0A9D" w14:textId="77777777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F84287" w14:textId="693BC0C2" w:rsidR="002942CC" w:rsidRPr="002942CC" w:rsidRDefault="002942CC" w:rsidP="002942CC">
            <w:pPr>
              <w:pStyle w:val="aa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 лоту №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2942CC" w:rsidRPr="004839B1" w14:paraId="2F07CE91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2CED25" w14:textId="11141098" w:rsidR="002942CC" w:rsidRPr="00404502" w:rsidRDefault="002942CC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«СТ-Фарм»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92828E" w14:textId="73BB7483" w:rsidR="002942CC" w:rsidRPr="00404502" w:rsidRDefault="004E2168" w:rsidP="002942CC">
            <w:pPr>
              <w:pStyle w:val="Default"/>
              <w:widowControl w:val="0"/>
              <w:ind w:left="11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Марля медицинская отбеленная для медицинских целей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A73A75" w14:textId="475E2210" w:rsidR="002942CC" w:rsidRPr="00404502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119,00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7A6F2B" w14:textId="0F4251E9" w:rsidR="002942CC" w:rsidRPr="00404502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238 000,00</w:t>
            </w:r>
          </w:p>
        </w:tc>
      </w:tr>
      <w:tr w:rsidR="002942CC" w:rsidRPr="004839B1" w14:paraId="604393F8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3E968D" w14:textId="2B24D460" w:rsidR="002942CC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ТОО </w:t>
            </w:r>
            <w:r>
              <w:rPr>
                <w:rFonts w:cs="Times New Roman"/>
              </w:rPr>
              <w:t>«Росфарма»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225F96" w14:textId="0D63F963" w:rsidR="002942CC" w:rsidRDefault="004E2168" w:rsidP="002942CC">
            <w:pPr>
              <w:pStyle w:val="Default"/>
              <w:widowControl w:val="0"/>
              <w:ind w:left="11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Марля медицинская отбеленная для медицинских целей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B9D875" w14:textId="44BF4BA7" w:rsidR="002942CC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B1C79D" w14:textId="131B06CA" w:rsidR="002942CC" w:rsidRDefault="004E2168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280 000,00</w:t>
            </w:r>
          </w:p>
        </w:tc>
      </w:tr>
      <w:tr w:rsidR="002942CC" w:rsidRPr="004839B1" w14:paraId="31AF6EF3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7EBF2D" w14:textId="2C435956" w:rsidR="002942CC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Almaty</w:t>
            </w:r>
            <w:r w:rsidRPr="001E62A7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 w:rsidRPr="001E62A7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Instruments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791125" w14:textId="00D530DD" w:rsidR="002942CC" w:rsidRPr="000E4341" w:rsidRDefault="000E4341" w:rsidP="002942CC">
            <w:pPr>
              <w:pStyle w:val="Default"/>
              <w:widowControl w:val="0"/>
              <w:ind w:left="11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Медицинская марля </w:t>
            </w:r>
            <w:r>
              <w:rPr>
                <w:sz w:val="20"/>
                <w:szCs w:val="20"/>
                <w:lang w:val="en-US"/>
              </w:rPr>
              <w:t>BEKS</w:t>
            </w:r>
            <w:r w:rsidRPr="000E4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нестерильная, плотностью 36 г/м2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936C37" w14:textId="2EC3ACF9" w:rsidR="002942CC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250,00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3AB6787" w14:textId="2173832B" w:rsidR="002942CC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500 000,00</w:t>
            </w:r>
          </w:p>
        </w:tc>
      </w:tr>
      <w:tr w:rsidR="002942CC" w:rsidRPr="004839B1" w14:paraId="776F8332" w14:textId="77777777">
        <w:tc>
          <w:tcPr>
            <w:tcW w:w="1010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8C5396" w14:textId="34FBCC6D" w:rsidR="002942CC" w:rsidRPr="002942CC" w:rsidRDefault="002942CC" w:rsidP="002942CC">
            <w:pPr>
              <w:pStyle w:val="aa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2A1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 лоту №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2942CC" w:rsidRPr="004839B1" w14:paraId="6C275013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090FFA" w14:textId="147E4999" w:rsidR="002942CC" w:rsidRPr="003F2A16" w:rsidRDefault="002942CC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«СТОФАРМ»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2B69235" w14:textId="1C4FB3D5" w:rsidR="002942CC" w:rsidRPr="003F2A16" w:rsidRDefault="000E4341" w:rsidP="002942CC">
            <w:pPr>
              <w:pStyle w:val="Default"/>
              <w:widowControl w:val="0"/>
              <w:ind w:left="113"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 w:rsidRPr="007447B3">
              <w:t>Теноксикам 20 мг,  маннитол - 80 мг, аскорбиновая кислота - 0.4 мг, динатрия эдетат - 0.2 мг, трометамол - 3.3 мг, натрия гидроксид и хлористоводородная кислота - q.s.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13D16C" w14:textId="2DE87FF1" w:rsidR="002942CC" w:rsidRPr="003F2A16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55F1BB" w14:textId="67BDD976" w:rsidR="002942CC" w:rsidRPr="003F2A16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2 898 000,00</w:t>
            </w:r>
          </w:p>
        </w:tc>
      </w:tr>
      <w:tr w:rsidR="002942CC" w:rsidRPr="004839B1" w14:paraId="6708654A" w14:textId="77777777">
        <w:tc>
          <w:tcPr>
            <w:tcW w:w="23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83A7AC" w14:textId="251E76A8" w:rsidR="002942CC" w:rsidRDefault="002942CC" w:rsidP="002942CC">
            <w:pPr>
              <w:pStyle w:val="aa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INKAR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AC43CF1" w14:textId="04D7C1B1" w:rsidR="002942CC" w:rsidRDefault="000E4341" w:rsidP="002942CC">
            <w:pPr>
              <w:pStyle w:val="Default"/>
              <w:widowControl w:val="0"/>
              <w:ind w:left="113"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 w:rsidRPr="007447B3">
              <w:t>Теноксикам 20 мг,  маннитол - 80 мг, аскорбиновая кислота - 0.4 мг, динатрия эдетат - 0.2 мг, трометамол - 3.3 мг, натрия гидроксид и хлористоводородная кислота - q.s.</w:t>
            </w:r>
          </w:p>
        </w:tc>
        <w:tc>
          <w:tcPr>
            <w:tcW w:w="108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56299A8" w14:textId="2CED3FEF" w:rsidR="002942CC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609,00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AD8D09" w14:textId="09748A2C" w:rsidR="002942CC" w:rsidRDefault="000E4341" w:rsidP="002942CC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2 740 500,00</w:t>
            </w:r>
          </w:p>
        </w:tc>
      </w:tr>
    </w:tbl>
    <w:p w14:paraId="7CB33CD9" w14:textId="77777777" w:rsidR="002942CC" w:rsidRDefault="002942CC">
      <w:pPr>
        <w:pStyle w:val="a9"/>
        <w:spacing w:after="0"/>
        <w:ind w:left="0"/>
        <w:jc w:val="both"/>
        <w:rPr>
          <w:rFonts w:cs="Times New Roman"/>
        </w:rPr>
      </w:pPr>
    </w:p>
    <w:p w14:paraId="3A1B5778" w14:textId="2C8E2830" w:rsidR="0027026D" w:rsidRDefault="004B7422">
      <w:pPr>
        <w:pStyle w:val="a9"/>
        <w:spacing w:after="0"/>
        <w:ind w:left="0"/>
        <w:jc w:val="both"/>
        <w:rPr>
          <w:rFonts w:eastAsia="Calibri" w:cs="Times New Roman"/>
        </w:rPr>
      </w:pPr>
      <w:r w:rsidRPr="004B7422">
        <w:rPr>
          <w:rFonts w:cs="Times New Roman"/>
        </w:rPr>
        <w:t xml:space="preserve">4. </w:t>
      </w:r>
      <w:r w:rsidR="00D25A67">
        <w:rPr>
          <w:rFonts w:eastAsia="Calibri" w:cs="Times New Roman"/>
        </w:rPr>
        <w:t xml:space="preserve">При процедуре вскрытия конвертов с ценовыми предложениями  </w:t>
      </w:r>
      <w:r w:rsidR="00D25A67">
        <w:rPr>
          <w:rFonts w:eastAsia="Calibri" w:cs="Times New Roman"/>
          <w:lang w:val="kk-KZ"/>
        </w:rPr>
        <w:t xml:space="preserve">присутствовала представитель ТОО </w:t>
      </w:r>
      <w:r w:rsidR="00D25A67" w:rsidRPr="00910396">
        <w:rPr>
          <w:rFonts w:cs="Times New Roman"/>
          <w:lang w:val="kk-KZ"/>
        </w:rPr>
        <w:t>«</w:t>
      </w:r>
      <w:r w:rsidR="00D25A67">
        <w:rPr>
          <w:rFonts w:cs="Times New Roman"/>
          <w:lang w:val="kk-KZ"/>
        </w:rPr>
        <w:t>Фармаком Импэкс</w:t>
      </w:r>
      <w:r w:rsidR="00D25A67" w:rsidRPr="00910396">
        <w:rPr>
          <w:rFonts w:cs="Times New Roman"/>
          <w:lang w:val="kk-KZ"/>
        </w:rPr>
        <w:t>»</w:t>
      </w:r>
      <w:r w:rsidR="00D25A67">
        <w:rPr>
          <w:rFonts w:cs="Times New Roman"/>
          <w:lang w:val="kk-KZ"/>
        </w:rPr>
        <w:t xml:space="preserve"> </w:t>
      </w:r>
      <w:r w:rsidR="00417A77">
        <w:rPr>
          <w:rFonts w:cs="Times New Roman"/>
          <w:lang w:val="kk-KZ"/>
        </w:rPr>
        <w:t>Понамарева Наталья Николаевна</w:t>
      </w:r>
      <w:r w:rsidR="00D25A67">
        <w:rPr>
          <w:rFonts w:cs="Times New Roman"/>
          <w:lang w:val="kk-KZ"/>
        </w:rPr>
        <w:t>, по доверенности №</w:t>
      </w:r>
      <w:r w:rsidR="00C554B1">
        <w:rPr>
          <w:rFonts w:cs="Times New Roman"/>
          <w:lang w:val="kk-KZ"/>
        </w:rPr>
        <w:t>43</w:t>
      </w:r>
      <w:r w:rsidR="00D25A67">
        <w:rPr>
          <w:rFonts w:cs="Times New Roman"/>
          <w:lang w:val="kk-KZ"/>
        </w:rPr>
        <w:t xml:space="preserve"> от </w:t>
      </w:r>
      <w:r w:rsidR="00C554B1">
        <w:rPr>
          <w:rFonts w:cs="Times New Roman"/>
          <w:lang w:val="kk-KZ"/>
        </w:rPr>
        <w:t>13</w:t>
      </w:r>
      <w:r w:rsidR="00D25A67">
        <w:rPr>
          <w:rFonts w:cs="Times New Roman"/>
          <w:lang w:val="kk-KZ"/>
        </w:rPr>
        <w:t>.</w:t>
      </w:r>
      <w:r w:rsidR="00C554B1">
        <w:rPr>
          <w:rFonts w:cs="Times New Roman"/>
          <w:lang w:val="kk-KZ"/>
        </w:rPr>
        <w:t>11</w:t>
      </w:r>
      <w:r w:rsidR="00D25A67">
        <w:rPr>
          <w:rFonts w:cs="Times New Roman"/>
          <w:lang w:val="kk-KZ"/>
        </w:rPr>
        <w:t>.2024 года</w:t>
      </w:r>
      <w:r w:rsidR="00D25A67">
        <w:rPr>
          <w:rFonts w:eastAsia="Calibri" w:cs="Times New Roman"/>
        </w:rPr>
        <w:t>.</w:t>
      </w:r>
    </w:p>
    <w:p w14:paraId="2EF68132" w14:textId="3B575B89" w:rsidR="00C554B1" w:rsidRDefault="00C554B1">
      <w:pPr>
        <w:pStyle w:val="a9"/>
        <w:spacing w:after="0"/>
        <w:ind w:left="0"/>
        <w:jc w:val="both"/>
        <w:rPr>
          <w:rFonts w:eastAsia="Calibri" w:cs="Times New Roman"/>
        </w:rPr>
      </w:pPr>
      <w:r>
        <w:rPr>
          <w:rFonts w:eastAsia="Calibri" w:cs="Times New Roman"/>
        </w:rPr>
        <w:t>ТОО «Фармакс-2» Тищенко К.С., по доверенности №261 от 15.11.2024 года.</w:t>
      </w:r>
    </w:p>
    <w:p w14:paraId="6433B091" w14:textId="0403D3CF" w:rsidR="00C554B1" w:rsidRDefault="00C554B1">
      <w:pPr>
        <w:pStyle w:val="a9"/>
        <w:spacing w:after="0"/>
        <w:ind w:left="0"/>
        <w:jc w:val="both"/>
        <w:rPr>
          <w:rFonts w:cs="Times New Roman"/>
        </w:rPr>
      </w:pPr>
      <w:r>
        <w:rPr>
          <w:rFonts w:eastAsia="Calibri" w:cs="Times New Roman"/>
        </w:rPr>
        <w:t>Замечаний со стороны наблюдателей не было.</w:t>
      </w:r>
    </w:p>
    <w:p w14:paraId="0D525F1E" w14:textId="59CED46B" w:rsidR="00D91302" w:rsidRDefault="005F241D">
      <w:pPr>
        <w:pStyle w:val="a9"/>
        <w:spacing w:after="0"/>
        <w:ind w:left="0"/>
        <w:jc w:val="both"/>
        <w:rPr>
          <w:rFonts w:cs="Times New Roman"/>
          <w:lang w:val="kk-KZ"/>
        </w:rPr>
      </w:pPr>
      <w:r w:rsidRPr="003B1CE0">
        <w:rPr>
          <w:rFonts w:cs="Times New Roman"/>
        </w:rPr>
        <w:t xml:space="preserve">5. </w:t>
      </w:r>
      <w:r w:rsidRPr="003B1CE0">
        <w:rPr>
          <w:rFonts w:cs="Times New Roman"/>
          <w:lang w:val="kk-KZ"/>
        </w:rPr>
        <w:t xml:space="preserve">Информация о соответствии предлагаемых к закупу </w:t>
      </w:r>
      <w:r w:rsidRPr="003B1CE0">
        <w:rPr>
          <w:rFonts w:cs="Times New Roman"/>
        </w:rPr>
        <w:t>лекарственных средств</w:t>
      </w:r>
      <w:r w:rsidR="00C07A98">
        <w:rPr>
          <w:rFonts w:cs="Times New Roman"/>
        </w:rPr>
        <w:t xml:space="preserve"> </w:t>
      </w:r>
      <w:r w:rsidRPr="003B1CE0">
        <w:rPr>
          <w:rFonts w:cs="Times New Roman"/>
          <w:lang w:val="kk-KZ"/>
        </w:rPr>
        <w:t>требованиям, установленными главой 4 Правил:</w:t>
      </w:r>
    </w:p>
    <w:p w14:paraId="7366C10C" w14:textId="77777777" w:rsidR="00F52026" w:rsidRPr="003B1CE0" w:rsidRDefault="00F52026">
      <w:pPr>
        <w:pStyle w:val="a9"/>
        <w:spacing w:after="0"/>
        <w:ind w:left="0"/>
        <w:jc w:val="both"/>
      </w:pPr>
    </w:p>
    <w:tbl>
      <w:tblPr>
        <w:tblW w:w="10200" w:type="dxa"/>
        <w:tblInd w:w="-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"/>
        <w:gridCol w:w="4246"/>
        <w:gridCol w:w="5221"/>
      </w:tblGrid>
      <w:tr w:rsidR="00D91302" w14:paraId="660ED1CA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17ADBC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70C2BD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EBA467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Информация о соответствии требованиям Правил</w:t>
            </w:r>
          </w:p>
        </w:tc>
      </w:tr>
      <w:tr w:rsidR="002942CC" w14:paraId="709BC81F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93326F" w14:textId="77777777" w:rsidR="002942CC" w:rsidRPr="003B1CE0" w:rsidRDefault="002942CC" w:rsidP="002942CC">
            <w:pPr>
              <w:pStyle w:val="a9"/>
              <w:numPr>
                <w:ilvl w:val="0"/>
                <w:numId w:val="5"/>
              </w:numPr>
              <w:spacing w:after="0" w:line="300" w:lineRule="exact"/>
              <w:ind w:left="737" w:hanging="5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02B66C" w14:textId="5FF83F46" w:rsidR="002942CC" w:rsidRPr="003B1CE0" w:rsidRDefault="002942CC" w:rsidP="002942CC">
            <w:pPr>
              <w:pStyle w:val="aa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 xml:space="preserve">ТОО </w:t>
            </w:r>
            <w:r>
              <w:rPr>
                <w:rFonts w:cs="Times New Roman"/>
              </w:rPr>
              <w:t>«Росфарма»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1D2EDD" w14:textId="77777777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3B1CE0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2942CC" w:rsidRPr="005545E5" w14:paraId="7281E601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B160A7" w14:textId="16C1A469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D5C96C" w14:textId="5C139F32" w:rsidR="002942CC" w:rsidRPr="005545E5" w:rsidRDefault="002942CC" w:rsidP="002942CC">
            <w:pPr>
              <w:pStyle w:val="aa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«СТ-Фарм»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9D1D82" w14:textId="5B9CB2C9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2942CC" w:rsidRPr="005545E5" w14:paraId="2EBFF4E4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EF7E8F" w14:textId="5E5B4D8F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D724B7" w14:textId="0AD4757C" w:rsidR="002942CC" w:rsidRPr="005545E5" w:rsidRDefault="002942CC" w:rsidP="002942CC">
            <w:pPr>
              <w:pStyle w:val="a9"/>
              <w:spacing w:after="0" w:line="300" w:lineRule="exact"/>
              <w:ind w:left="0"/>
              <w:rPr>
                <w:rFonts w:cs="Times New Roman"/>
                <w:sz w:val="20"/>
                <w:szCs w:val="20"/>
              </w:rPr>
            </w:pPr>
            <w:r w:rsidRPr="00910396"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kk-KZ"/>
              </w:rPr>
              <w:t>Фармаком Импэкс</w:t>
            </w:r>
            <w:r w:rsidRPr="00910396">
              <w:rPr>
                <w:rFonts w:cs="Times New Roman"/>
                <w:lang w:val="kk-KZ"/>
              </w:rPr>
              <w:t>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A8688E" w14:textId="2583B332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2942CC" w:rsidRPr="005545E5" w14:paraId="73E19FC8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2D7338" w14:textId="01578D07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A9F779" w14:textId="4120703A" w:rsidR="002942CC" w:rsidRPr="005545E5" w:rsidRDefault="002942CC" w:rsidP="002942CC">
            <w:pPr>
              <w:pStyle w:val="aa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«СТОФАРМ»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87A56A" w14:textId="487E4767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2942CC" w:rsidRPr="005545E5" w14:paraId="23C89C46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7FC775" w14:textId="5DD60151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13CE8A" w14:textId="2EA30F0F" w:rsidR="002942CC" w:rsidRPr="005545E5" w:rsidRDefault="002942CC" w:rsidP="002942CC">
            <w:pPr>
              <w:pStyle w:val="aa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INKAR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E74180" w14:textId="2F8603C6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2942CC" w:rsidRPr="005545E5" w14:paraId="5628C531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038013" w14:textId="136FC4FF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555887" w14:textId="3F8FADA9" w:rsidR="002942CC" w:rsidRPr="005545E5" w:rsidRDefault="002942CC" w:rsidP="002942CC">
            <w:pPr>
              <w:pStyle w:val="a9"/>
              <w:spacing w:after="0" w:line="300" w:lineRule="exact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lang w:val="kk-KZ"/>
              </w:rPr>
              <w:t>ТОО «</w:t>
            </w:r>
            <w:r>
              <w:rPr>
                <w:rFonts w:cs="Times New Roman"/>
                <w:lang w:val="en-US"/>
              </w:rPr>
              <w:t>Almaty</w:t>
            </w:r>
            <w:r w:rsidRPr="001E62A7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Medical</w:t>
            </w:r>
            <w:r w:rsidRPr="001E62A7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Instruments</w:t>
            </w:r>
            <w:r>
              <w:rPr>
                <w:rFonts w:cs="Times New Roman"/>
                <w:lang w:val="kk-KZ"/>
              </w:rPr>
              <w:t>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31EB9D" w14:textId="434B961A" w:rsidR="002942CC" w:rsidRPr="003B1CE0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2942CC" w:rsidRPr="005545E5" w14:paraId="7514637D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F207BD" w14:textId="2A39B2C4" w:rsidR="002942CC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1FDA31" w14:textId="0605FC0C" w:rsidR="002942CC" w:rsidRDefault="002942CC" w:rsidP="002942CC">
            <w:pPr>
              <w:pStyle w:val="a9"/>
              <w:spacing w:after="0" w:line="300" w:lineRule="exact"/>
              <w:ind w:left="0"/>
              <w:rPr>
                <w:rFonts w:cs="Times New Roman"/>
                <w:lang w:val="kk-KZ"/>
              </w:rPr>
            </w:pPr>
            <w:r w:rsidRPr="001E0464">
              <w:t>ТОО «</w:t>
            </w:r>
            <w:r>
              <w:t>Фармакс-2</w:t>
            </w:r>
            <w:r w:rsidRPr="001E0464">
              <w:t xml:space="preserve">» 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25F73" w14:textId="224D4ED5" w:rsidR="002942CC" w:rsidRPr="005545E5" w:rsidRDefault="002942CC" w:rsidP="002942CC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5545E5">
              <w:rPr>
                <w:rFonts w:cs="Times New Roman"/>
                <w:sz w:val="20"/>
                <w:szCs w:val="20"/>
              </w:rPr>
              <w:t>Соответствие</w:t>
            </w:r>
          </w:p>
        </w:tc>
      </w:tr>
    </w:tbl>
    <w:p w14:paraId="23594693" w14:textId="77777777" w:rsidR="00D91302" w:rsidRPr="005545E5" w:rsidRDefault="00D91302" w:rsidP="005545E5">
      <w:pPr>
        <w:pStyle w:val="a9"/>
        <w:spacing w:after="0" w:line="300" w:lineRule="exact"/>
        <w:ind w:left="0"/>
        <w:jc w:val="center"/>
        <w:rPr>
          <w:rFonts w:cs="Times New Roman"/>
          <w:sz w:val="20"/>
          <w:szCs w:val="20"/>
        </w:rPr>
      </w:pPr>
    </w:p>
    <w:p w14:paraId="11F7577F" w14:textId="77777777" w:rsidR="00D91302" w:rsidRPr="003B1CE0" w:rsidRDefault="00D91302">
      <w:pPr>
        <w:pStyle w:val="a9"/>
        <w:spacing w:after="0"/>
        <w:ind w:left="0"/>
        <w:jc w:val="both"/>
        <w:rPr>
          <w:rFonts w:eastAsia="Calibri" w:cs="Times New Roman"/>
          <w:lang w:eastAsia="en-US" w:bidi="ar-SA"/>
        </w:rPr>
      </w:pPr>
    </w:p>
    <w:p w14:paraId="2FACB990" w14:textId="13333065" w:rsidR="005545E5" w:rsidRPr="005545E5" w:rsidRDefault="005545E5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 w:rsidRPr="005545E5">
        <w:rPr>
          <w:rFonts w:eastAsia="Calibri" w:cs="Times New Roman"/>
          <w:lang w:eastAsia="en-US" w:bidi="ar-SA"/>
        </w:rPr>
        <w:t xml:space="preserve">6. По результатам рассмотрения конвертов с ценовыми предложениями, представленных потенциальными поставщиками, в соответствии с </w:t>
      </w:r>
      <w:r w:rsidR="004B0080">
        <w:rPr>
          <w:rFonts w:eastAsia="Calibri" w:cs="Times New Roman"/>
          <w:lang w:val="kk-KZ" w:eastAsia="en-US" w:bidi="ar-SA"/>
        </w:rPr>
        <w:t>п</w:t>
      </w:r>
      <w:r w:rsidRPr="005545E5">
        <w:rPr>
          <w:rFonts w:eastAsia="Calibri" w:cs="Times New Roman"/>
          <w:lang w:eastAsia="en-US" w:bidi="ar-SA"/>
        </w:rPr>
        <w:t>равилами</w:t>
      </w:r>
      <w:r w:rsidR="008F2362">
        <w:rPr>
          <w:rFonts w:eastAsia="Calibri" w:cs="Times New Roman"/>
          <w:lang w:eastAsia="en-US" w:bidi="ar-SA"/>
        </w:rPr>
        <w:t xml:space="preserve"> </w:t>
      </w:r>
      <w:r w:rsidR="008F2362" w:rsidRPr="008F2362">
        <w:rPr>
          <w:rFonts w:eastAsia="Calibri" w:cs="Times New Roman"/>
          <w:lang w:eastAsia="en-US" w:bidi="ar-SA"/>
        </w:rPr>
        <w:t>признать победителем</w:t>
      </w:r>
      <w:r w:rsidR="008F2362">
        <w:rPr>
          <w:rFonts w:eastAsia="Calibri" w:cs="Times New Roman"/>
          <w:lang w:eastAsia="en-US" w:bidi="ar-SA"/>
        </w:rPr>
        <w:t xml:space="preserve"> </w:t>
      </w:r>
      <w:r w:rsidRPr="005545E5">
        <w:rPr>
          <w:rFonts w:eastAsia="Calibri" w:cs="Times New Roman"/>
          <w:lang w:eastAsia="en-US" w:bidi="ar-SA"/>
        </w:rPr>
        <w:t>:</w:t>
      </w:r>
    </w:p>
    <w:p w14:paraId="10579152" w14:textId="3403FFC7" w:rsidR="005545E5" w:rsidRDefault="005545E5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 w:rsidRPr="005545E5">
        <w:rPr>
          <w:rFonts w:eastAsia="Calibri" w:cs="Times New Roman"/>
          <w:lang w:eastAsia="en-US" w:bidi="ar-SA"/>
        </w:rPr>
        <w:t xml:space="preserve">1) признать победителем по лоту </w:t>
      </w:r>
      <w:r w:rsidRPr="00D45BB5">
        <w:rPr>
          <w:rFonts w:eastAsia="Calibri" w:cs="Times New Roman"/>
          <w:b/>
          <w:bCs/>
          <w:lang w:eastAsia="en-US" w:bidi="ar-SA"/>
        </w:rPr>
        <w:t>№</w:t>
      </w:r>
      <w:r w:rsidR="004E2168">
        <w:rPr>
          <w:rFonts w:eastAsia="Calibri" w:cs="Times New Roman"/>
          <w:b/>
          <w:bCs/>
          <w:lang w:eastAsia="en-US" w:bidi="ar-SA"/>
        </w:rPr>
        <w:t xml:space="preserve">2 </w:t>
      </w:r>
      <w:r w:rsidRPr="005545E5">
        <w:rPr>
          <w:rFonts w:eastAsia="Calibri" w:cs="Times New Roman"/>
          <w:lang w:eastAsia="en-US" w:bidi="ar-SA"/>
        </w:rPr>
        <w:t xml:space="preserve">потенциального поставщика </w:t>
      </w:r>
      <w:r w:rsidR="004E2168">
        <w:rPr>
          <w:rFonts w:cs="Times New Roman"/>
          <w:lang w:val="kk-KZ"/>
        </w:rPr>
        <w:t>ТОО «СТ-Фарм», г.Костанай, ул. Амангельды д.85 ВП1</w:t>
      </w:r>
      <w:r w:rsidRPr="005545E5">
        <w:rPr>
          <w:rFonts w:eastAsia="Calibri" w:cs="Times New Roman"/>
          <w:lang w:eastAsia="en-US" w:bidi="ar-SA"/>
        </w:rPr>
        <w:t xml:space="preserve">, который представил </w:t>
      </w:r>
      <w:r w:rsidR="00E83D5B">
        <w:rPr>
          <w:rFonts w:eastAsia="Calibri" w:cs="Times New Roman"/>
          <w:lang w:eastAsia="en-US" w:bidi="ar-SA"/>
        </w:rPr>
        <w:t xml:space="preserve">наименьшее </w:t>
      </w:r>
      <w:r w:rsidRPr="005545E5">
        <w:rPr>
          <w:rFonts w:eastAsia="Calibri" w:cs="Times New Roman"/>
          <w:lang w:eastAsia="en-US" w:bidi="ar-SA"/>
        </w:rPr>
        <w:t xml:space="preserve">ценовое предложение. Цена договора составит </w:t>
      </w:r>
      <w:r w:rsidR="004E2168">
        <w:rPr>
          <w:rFonts w:eastAsia="Calibri" w:cs="Times New Roman"/>
          <w:lang w:eastAsia="en-US" w:bidi="ar-SA"/>
        </w:rPr>
        <w:t>209 000</w:t>
      </w:r>
      <w:r w:rsidR="001F27B3">
        <w:rPr>
          <w:rFonts w:eastAsia="Calibri" w:cs="Times New Roman"/>
          <w:lang w:eastAsia="en-US" w:bidi="ar-SA"/>
        </w:rPr>
        <w:t>,00</w:t>
      </w:r>
      <w:r w:rsidR="004223FF">
        <w:rPr>
          <w:rFonts w:eastAsia="Calibri" w:cs="Times New Roman"/>
          <w:lang w:eastAsia="en-US" w:bidi="ar-SA"/>
        </w:rPr>
        <w:t xml:space="preserve"> </w:t>
      </w:r>
      <w:r w:rsidR="008B3858" w:rsidRPr="008B3858">
        <w:rPr>
          <w:rFonts w:eastAsia="Calibri" w:cs="Times New Roman"/>
          <w:lang w:eastAsia="en-US" w:bidi="ar-SA"/>
        </w:rPr>
        <w:t xml:space="preserve"> </w:t>
      </w:r>
      <w:r w:rsidRPr="003F2A16">
        <w:rPr>
          <w:rFonts w:eastAsia="Calibri" w:cs="Times New Roman"/>
          <w:lang w:eastAsia="en-US" w:bidi="ar-SA"/>
        </w:rPr>
        <w:t>(</w:t>
      </w:r>
      <w:r w:rsidR="004E2168">
        <w:rPr>
          <w:rFonts w:eastAsia="Calibri" w:cs="Times New Roman"/>
          <w:lang w:eastAsia="en-US" w:bidi="ar-SA"/>
        </w:rPr>
        <w:t>двести девять тысяч</w:t>
      </w:r>
      <w:r w:rsidRPr="003F2A16">
        <w:rPr>
          <w:rFonts w:eastAsia="Calibri" w:cs="Times New Roman"/>
          <w:lang w:eastAsia="en-US" w:bidi="ar-SA"/>
        </w:rPr>
        <w:t xml:space="preserve"> тенге 00 тиын);</w:t>
      </w:r>
    </w:p>
    <w:p w14:paraId="5269D9CC" w14:textId="77777777" w:rsidR="006A445B" w:rsidRDefault="006A445B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46190A8F" w14:textId="7FD1ABF8" w:rsidR="006A445B" w:rsidRDefault="006A445B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 xml:space="preserve">2) </w:t>
      </w:r>
      <w:r w:rsidRPr="005545E5">
        <w:rPr>
          <w:rFonts w:eastAsia="Calibri" w:cs="Times New Roman"/>
          <w:lang w:eastAsia="en-US" w:bidi="ar-SA"/>
        </w:rPr>
        <w:t xml:space="preserve">признать победителем по лоту </w:t>
      </w:r>
      <w:r w:rsidRPr="00D45BB5">
        <w:rPr>
          <w:rFonts w:eastAsia="Calibri" w:cs="Times New Roman"/>
          <w:b/>
          <w:bCs/>
          <w:lang w:eastAsia="en-US" w:bidi="ar-SA"/>
        </w:rPr>
        <w:t>№</w:t>
      </w:r>
      <w:r w:rsidR="004E2168">
        <w:rPr>
          <w:rFonts w:eastAsia="Calibri" w:cs="Times New Roman"/>
          <w:b/>
          <w:bCs/>
          <w:lang w:eastAsia="en-US" w:bidi="ar-SA"/>
        </w:rPr>
        <w:t>3</w:t>
      </w:r>
      <w:r>
        <w:rPr>
          <w:rFonts w:eastAsia="Calibri" w:cs="Times New Roman"/>
          <w:b/>
          <w:bCs/>
          <w:lang w:val="kk-KZ" w:eastAsia="en-US" w:bidi="ar-SA"/>
        </w:rPr>
        <w:t xml:space="preserve"> </w:t>
      </w:r>
      <w:r w:rsidRPr="005545E5">
        <w:rPr>
          <w:rFonts w:eastAsia="Calibri" w:cs="Times New Roman"/>
          <w:lang w:eastAsia="en-US" w:bidi="ar-SA"/>
        </w:rPr>
        <w:t xml:space="preserve">потенциального поставщика </w:t>
      </w:r>
      <w:r w:rsidR="004E2168" w:rsidRPr="001E0464">
        <w:t>ТОО «</w:t>
      </w:r>
      <w:r w:rsidR="004E2168">
        <w:t>Фармакс-2</w:t>
      </w:r>
      <w:r w:rsidR="004E2168" w:rsidRPr="001E0464">
        <w:t xml:space="preserve">» </w:t>
      </w:r>
      <w:r w:rsidR="004E2168">
        <w:rPr>
          <w:rFonts w:cs="Times New Roman"/>
          <w:lang w:val="kk-KZ"/>
        </w:rPr>
        <w:t>г.Костанай, пр. Аль-Фараби д.111 «А» 332</w:t>
      </w:r>
      <w:r w:rsidRPr="005545E5">
        <w:rPr>
          <w:rFonts w:eastAsia="Calibri" w:cs="Times New Roman"/>
          <w:lang w:eastAsia="en-US" w:bidi="ar-SA"/>
        </w:rPr>
        <w:t xml:space="preserve">, который представил </w:t>
      </w:r>
      <w:r>
        <w:rPr>
          <w:rFonts w:eastAsia="Calibri" w:cs="Times New Roman"/>
          <w:lang w:eastAsia="en-US" w:bidi="ar-SA"/>
        </w:rPr>
        <w:t xml:space="preserve">наименьшее </w:t>
      </w:r>
      <w:r w:rsidRPr="005545E5">
        <w:rPr>
          <w:rFonts w:eastAsia="Calibri" w:cs="Times New Roman"/>
          <w:lang w:eastAsia="en-US" w:bidi="ar-SA"/>
        </w:rPr>
        <w:t xml:space="preserve">ценовое предложение. Цена договора составит </w:t>
      </w:r>
      <w:r w:rsidR="004E2168">
        <w:rPr>
          <w:rFonts w:eastAsia="Calibri" w:cs="Times New Roman"/>
          <w:lang w:eastAsia="en-US" w:bidi="ar-SA"/>
        </w:rPr>
        <w:t>504 000</w:t>
      </w:r>
      <w:r>
        <w:rPr>
          <w:rFonts w:eastAsia="Calibri" w:cs="Times New Roman"/>
          <w:lang w:eastAsia="en-US" w:bidi="ar-SA"/>
        </w:rPr>
        <w:t xml:space="preserve">,00 </w:t>
      </w:r>
      <w:r w:rsidRPr="008B3858">
        <w:rPr>
          <w:rFonts w:eastAsia="Calibri" w:cs="Times New Roman"/>
          <w:lang w:eastAsia="en-US" w:bidi="ar-SA"/>
        </w:rPr>
        <w:t xml:space="preserve"> </w:t>
      </w:r>
      <w:r w:rsidRPr="003F2A16">
        <w:rPr>
          <w:rFonts w:eastAsia="Calibri" w:cs="Times New Roman"/>
          <w:lang w:eastAsia="en-US" w:bidi="ar-SA"/>
        </w:rPr>
        <w:t>(</w:t>
      </w:r>
      <w:r w:rsidR="004E2168">
        <w:rPr>
          <w:rFonts w:eastAsia="Calibri" w:cs="Times New Roman"/>
          <w:lang w:eastAsia="en-US" w:bidi="ar-SA"/>
        </w:rPr>
        <w:t>пятьсот четыре тысячи</w:t>
      </w:r>
      <w:r w:rsidRPr="003F2A16">
        <w:rPr>
          <w:rFonts w:eastAsia="Calibri" w:cs="Times New Roman"/>
          <w:lang w:eastAsia="en-US" w:bidi="ar-SA"/>
        </w:rPr>
        <w:t xml:space="preserve"> тенге 00 тиын)</w:t>
      </w:r>
      <w:r>
        <w:rPr>
          <w:rFonts w:eastAsia="Calibri" w:cs="Times New Roman"/>
          <w:lang w:eastAsia="en-US" w:bidi="ar-SA"/>
        </w:rPr>
        <w:t>.</w:t>
      </w:r>
    </w:p>
    <w:p w14:paraId="3E597BAF" w14:textId="77777777" w:rsidR="006A445B" w:rsidRDefault="006A445B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0F116418" w14:textId="2B3D4A1A" w:rsidR="006A445B" w:rsidRDefault="006A445B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 xml:space="preserve">3) </w:t>
      </w:r>
      <w:r w:rsidR="00C554B1">
        <w:rPr>
          <w:rFonts w:eastAsia="Calibri" w:cs="Times New Roman"/>
          <w:lang w:eastAsia="en-US" w:bidi="ar-SA"/>
        </w:rPr>
        <w:t xml:space="preserve">на основании п. 14 Правил </w:t>
      </w:r>
      <w:r w:rsidR="00C554B1" w:rsidRPr="005545E5">
        <w:rPr>
          <w:rFonts w:eastAsia="Calibri" w:cs="Times New Roman"/>
          <w:lang w:eastAsia="en-US" w:bidi="ar-SA"/>
        </w:rPr>
        <w:t>признать победителем</w:t>
      </w:r>
      <w:r w:rsidR="00C554B1" w:rsidRPr="005545E5">
        <w:rPr>
          <w:rFonts w:eastAsia="Calibri" w:cs="Times New Roman"/>
          <w:lang w:eastAsia="en-US" w:bidi="ar-SA"/>
        </w:rPr>
        <w:t xml:space="preserve"> </w:t>
      </w:r>
      <w:r w:rsidRPr="005545E5">
        <w:rPr>
          <w:rFonts w:eastAsia="Calibri" w:cs="Times New Roman"/>
          <w:lang w:eastAsia="en-US" w:bidi="ar-SA"/>
        </w:rPr>
        <w:t xml:space="preserve">по лоту </w:t>
      </w:r>
      <w:r w:rsidRPr="00D45BB5">
        <w:rPr>
          <w:rFonts w:eastAsia="Calibri" w:cs="Times New Roman"/>
          <w:b/>
          <w:bCs/>
          <w:lang w:eastAsia="en-US" w:bidi="ar-SA"/>
        </w:rPr>
        <w:t>№</w:t>
      </w:r>
      <w:r w:rsidR="004E2168">
        <w:rPr>
          <w:rFonts w:eastAsia="Calibri" w:cs="Times New Roman"/>
          <w:b/>
          <w:bCs/>
          <w:lang w:eastAsia="en-US" w:bidi="ar-SA"/>
        </w:rPr>
        <w:t>4</w:t>
      </w:r>
      <w:r w:rsidRPr="00D45BB5">
        <w:rPr>
          <w:rFonts w:eastAsia="Calibri" w:cs="Times New Roman"/>
          <w:b/>
          <w:bCs/>
          <w:lang w:eastAsia="en-US" w:bidi="ar-SA"/>
        </w:rPr>
        <w:t>,</w:t>
      </w:r>
      <w:r>
        <w:rPr>
          <w:rFonts w:eastAsia="Calibri" w:cs="Times New Roman"/>
          <w:b/>
          <w:bCs/>
          <w:lang w:eastAsia="en-US" w:bidi="ar-SA"/>
        </w:rPr>
        <w:t xml:space="preserve"> </w:t>
      </w:r>
      <w:r w:rsidRPr="005545E5">
        <w:rPr>
          <w:rFonts w:eastAsia="Calibri" w:cs="Times New Roman"/>
          <w:lang w:eastAsia="en-US" w:bidi="ar-SA"/>
        </w:rPr>
        <w:t xml:space="preserve">потенциального поставщика </w:t>
      </w:r>
      <w:r w:rsidR="004E2168">
        <w:rPr>
          <w:rFonts w:cs="Times New Roman"/>
          <w:lang w:val="kk-KZ"/>
        </w:rPr>
        <w:t>ТОО «</w:t>
      </w:r>
      <w:r w:rsidR="004E2168">
        <w:rPr>
          <w:rFonts w:cs="Times New Roman"/>
          <w:lang w:val="en-US"/>
        </w:rPr>
        <w:t>Almaty</w:t>
      </w:r>
      <w:r w:rsidR="004E2168" w:rsidRPr="001E62A7">
        <w:rPr>
          <w:rFonts w:cs="Times New Roman"/>
        </w:rPr>
        <w:t xml:space="preserve"> </w:t>
      </w:r>
      <w:r w:rsidR="004E2168">
        <w:rPr>
          <w:rFonts w:cs="Times New Roman"/>
          <w:lang w:val="en-US"/>
        </w:rPr>
        <w:t>Medical</w:t>
      </w:r>
      <w:r w:rsidR="004E2168" w:rsidRPr="001E62A7">
        <w:rPr>
          <w:rFonts w:cs="Times New Roman"/>
        </w:rPr>
        <w:t xml:space="preserve"> </w:t>
      </w:r>
      <w:r w:rsidR="004E2168">
        <w:rPr>
          <w:rFonts w:cs="Times New Roman"/>
          <w:lang w:val="en-US"/>
        </w:rPr>
        <w:t>Instruments</w:t>
      </w:r>
      <w:r w:rsidR="004E2168">
        <w:rPr>
          <w:rFonts w:cs="Times New Roman"/>
          <w:lang w:val="kk-KZ"/>
        </w:rPr>
        <w:t>», Алматинская обл., Карасайский р-н, Ельтайский с.о., с. Береке, Крестьянское хоз-во АКХ Жетысу д. 1943</w:t>
      </w:r>
      <w:r w:rsidRPr="005545E5">
        <w:rPr>
          <w:rFonts w:eastAsia="Calibri" w:cs="Times New Roman"/>
          <w:lang w:eastAsia="en-US" w:bidi="ar-SA"/>
        </w:rPr>
        <w:t xml:space="preserve">. Цена договора составит </w:t>
      </w:r>
      <w:r w:rsidR="00C554B1">
        <w:rPr>
          <w:rFonts w:eastAsia="Calibri" w:cs="Times New Roman"/>
          <w:lang w:eastAsia="en-US" w:bidi="ar-SA"/>
        </w:rPr>
        <w:t>500 000</w:t>
      </w:r>
      <w:r>
        <w:rPr>
          <w:rFonts w:eastAsia="Calibri" w:cs="Times New Roman"/>
          <w:lang w:eastAsia="en-US" w:bidi="ar-SA"/>
        </w:rPr>
        <w:t xml:space="preserve">,00 </w:t>
      </w:r>
      <w:r w:rsidRPr="008B3858">
        <w:rPr>
          <w:rFonts w:eastAsia="Calibri" w:cs="Times New Roman"/>
          <w:lang w:eastAsia="en-US" w:bidi="ar-SA"/>
        </w:rPr>
        <w:t xml:space="preserve"> </w:t>
      </w:r>
      <w:r w:rsidRPr="003F2A16">
        <w:rPr>
          <w:rFonts w:eastAsia="Calibri" w:cs="Times New Roman"/>
          <w:lang w:eastAsia="en-US" w:bidi="ar-SA"/>
        </w:rPr>
        <w:t>(</w:t>
      </w:r>
      <w:r w:rsidR="00C554B1">
        <w:rPr>
          <w:rFonts w:eastAsia="Calibri" w:cs="Times New Roman"/>
          <w:lang w:eastAsia="en-US" w:bidi="ar-SA"/>
        </w:rPr>
        <w:t>пятьсот тысяч</w:t>
      </w:r>
      <w:r w:rsidRPr="003F2A16">
        <w:rPr>
          <w:rFonts w:eastAsia="Calibri" w:cs="Times New Roman"/>
          <w:lang w:eastAsia="en-US" w:bidi="ar-SA"/>
        </w:rPr>
        <w:t xml:space="preserve"> тенге 00 тиын);</w:t>
      </w:r>
    </w:p>
    <w:p w14:paraId="18F0296F" w14:textId="77777777" w:rsidR="00A42866" w:rsidRDefault="00A42866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4B9101C3" w14:textId="51975FD7" w:rsidR="00A42866" w:rsidRPr="00C554B1" w:rsidRDefault="00A42866" w:rsidP="00C554B1">
      <w:pPr>
        <w:pStyle w:val="aa"/>
        <w:jc w:val="both"/>
        <w:rPr>
          <w:rFonts w:cs="Times New Roman"/>
          <w:lang w:val="kk-KZ"/>
        </w:rPr>
      </w:pPr>
      <w:r>
        <w:rPr>
          <w:rFonts w:eastAsia="Calibri" w:cs="Times New Roman"/>
          <w:lang w:eastAsia="en-US" w:bidi="ar-SA"/>
        </w:rPr>
        <w:t xml:space="preserve">4) </w:t>
      </w:r>
      <w:r w:rsidRPr="005545E5">
        <w:rPr>
          <w:rFonts w:eastAsia="Calibri" w:cs="Times New Roman"/>
          <w:lang w:eastAsia="en-US" w:bidi="ar-SA"/>
        </w:rPr>
        <w:t xml:space="preserve">признать победителем по лоту </w:t>
      </w:r>
      <w:r w:rsidRPr="00D45BB5">
        <w:rPr>
          <w:rFonts w:eastAsia="Calibri" w:cs="Times New Roman"/>
          <w:b/>
          <w:bCs/>
          <w:lang w:eastAsia="en-US" w:bidi="ar-SA"/>
        </w:rPr>
        <w:t>№</w:t>
      </w:r>
      <w:r w:rsidR="00C554B1">
        <w:rPr>
          <w:rFonts w:eastAsia="Calibri" w:cs="Times New Roman"/>
          <w:b/>
          <w:bCs/>
          <w:lang w:eastAsia="en-US" w:bidi="ar-SA"/>
        </w:rPr>
        <w:t>5</w:t>
      </w:r>
      <w:r>
        <w:rPr>
          <w:rFonts w:eastAsia="Calibri" w:cs="Times New Roman"/>
          <w:b/>
          <w:bCs/>
          <w:lang w:val="kk-KZ" w:eastAsia="en-US" w:bidi="ar-SA"/>
        </w:rPr>
        <w:t xml:space="preserve"> </w:t>
      </w:r>
      <w:r w:rsidRPr="005545E5">
        <w:rPr>
          <w:rFonts w:eastAsia="Calibri" w:cs="Times New Roman"/>
          <w:lang w:eastAsia="en-US" w:bidi="ar-SA"/>
        </w:rPr>
        <w:t xml:space="preserve">потенциального поставщика </w:t>
      </w:r>
      <w:r w:rsidR="00C554B1">
        <w:rPr>
          <w:rFonts w:cs="Times New Roman"/>
          <w:lang w:val="kk-KZ"/>
        </w:rPr>
        <w:t>ТОО «</w:t>
      </w:r>
      <w:r w:rsidR="00C554B1">
        <w:rPr>
          <w:rFonts w:cs="Times New Roman"/>
          <w:lang w:val="en-US"/>
        </w:rPr>
        <w:t>INKAR</w:t>
      </w:r>
      <w:r w:rsidR="00C554B1">
        <w:rPr>
          <w:rFonts w:cs="Times New Roman"/>
          <w:lang w:val="kk-KZ"/>
        </w:rPr>
        <w:t>», г. Алматы, пр.Сейфуллина д.404/67/9</w:t>
      </w:r>
      <w:r w:rsidRPr="005545E5">
        <w:rPr>
          <w:rFonts w:eastAsia="Calibri" w:cs="Times New Roman"/>
          <w:lang w:eastAsia="en-US" w:bidi="ar-SA"/>
        </w:rPr>
        <w:t xml:space="preserve">, который представил </w:t>
      </w:r>
      <w:r>
        <w:rPr>
          <w:rFonts w:eastAsia="Calibri" w:cs="Times New Roman"/>
          <w:lang w:eastAsia="en-US" w:bidi="ar-SA"/>
        </w:rPr>
        <w:t xml:space="preserve">наименьшее </w:t>
      </w:r>
      <w:r w:rsidRPr="005545E5">
        <w:rPr>
          <w:rFonts w:eastAsia="Calibri" w:cs="Times New Roman"/>
          <w:lang w:eastAsia="en-US" w:bidi="ar-SA"/>
        </w:rPr>
        <w:t xml:space="preserve">ценовое предложение. Цена договора составит </w:t>
      </w:r>
      <w:r w:rsidR="00C554B1">
        <w:rPr>
          <w:rFonts w:eastAsia="Calibri" w:cs="Times New Roman"/>
          <w:lang w:eastAsia="en-US" w:bidi="ar-SA"/>
        </w:rPr>
        <w:t>2 740 500</w:t>
      </w:r>
      <w:r>
        <w:rPr>
          <w:rFonts w:eastAsia="Calibri" w:cs="Times New Roman"/>
          <w:lang w:eastAsia="en-US" w:bidi="ar-SA"/>
        </w:rPr>
        <w:t>,</w:t>
      </w:r>
      <w:r w:rsidR="00C554B1">
        <w:rPr>
          <w:rFonts w:eastAsia="Calibri" w:cs="Times New Roman"/>
          <w:lang w:eastAsia="en-US" w:bidi="ar-SA"/>
        </w:rPr>
        <w:t>00</w:t>
      </w:r>
      <w:r>
        <w:rPr>
          <w:rFonts w:eastAsia="Calibri" w:cs="Times New Roman"/>
          <w:lang w:eastAsia="en-US" w:bidi="ar-SA"/>
        </w:rPr>
        <w:t xml:space="preserve"> </w:t>
      </w:r>
      <w:r w:rsidRPr="008B3858">
        <w:rPr>
          <w:rFonts w:eastAsia="Calibri" w:cs="Times New Roman"/>
          <w:lang w:eastAsia="en-US" w:bidi="ar-SA"/>
        </w:rPr>
        <w:t xml:space="preserve"> </w:t>
      </w:r>
      <w:r w:rsidRPr="003F2A16">
        <w:rPr>
          <w:rFonts w:eastAsia="Calibri" w:cs="Times New Roman"/>
          <w:lang w:eastAsia="en-US" w:bidi="ar-SA"/>
        </w:rPr>
        <w:t>(</w:t>
      </w:r>
      <w:r w:rsidR="00C554B1">
        <w:rPr>
          <w:rFonts w:eastAsia="Calibri" w:cs="Times New Roman"/>
          <w:lang w:eastAsia="en-US" w:bidi="ar-SA"/>
        </w:rPr>
        <w:t>два миллиона семьсот сорок тысяч пятьсот</w:t>
      </w:r>
      <w:r w:rsidRPr="003F2A16">
        <w:rPr>
          <w:rFonts w:eastAsia="Calibri" w:cs="Times New Roman"/>
          <w:lang w:eastAsia="en-US" w:bidi="ar-SA"/>
        </w:rPr>
        <w:t xml:space="preserve"> тенге </w:t>
      </w:r>
      <w:r w:rsidR="00C554B1">
        <w:rPr>
          <w:rFonts w:eastAsia="Calibri" w:cs="Times New Roman"/>
          <w:lang w:eastAsia="en-US" w:bidi="ar-SA"/>
        </w:rPr>
        <w:t>00</w:t>
      </w:r>
      <w:r w:rsidRPr="003F2A16">
        <w:rPr>
          <w:rFonts w:eastAsia="Calibri" w:cs="Times New Roman"/>
          <w:lang w:eastAsia="en-US" w:bidi="ar-SA"/>
        </w:rPr>
        <w:t xml:space="preserve"> тиын);</w:t>
      </w:r>
    </w:p>
    <w:p w14:paraId="39FFED69" w14:textId="77777777" w:rsidR="004B0080" w:rsidRDefault="004B0080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7DE52968" w14:textId="57DBA9E4" w:rsidR="004B0080" w:rsidRPr="004B0080" w:rsidRDefault="004B0080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val="kk-KZ" w:eastAsia="en-US" w:bidi="ar-SA"/>
        </w:rPr>
        <w:t>7</w:t>
      </w:r>
      <w:r>
        <w:rPr>
          <w:rFonts w:eastAsia="Calibri" w:cs="Times New Roman"/>
          <w:lang w:eastAsia="en-US" w:bidi="ar-SA"/>
        </w:rPr>
        <w:t xml:space="preserve">. </w:t>
      </w:r>
      <w:r w:rsidRPr="004B0080">
        <w:rPr>
          <w:rFonts w:eastAsia="Calibri" w:cs="Times New Roman"/>
          <w:lang w:eastAsia="en-US" w:bidi="ar-SA"/>
        </w:rPr>
        <w:t xml:space="preserve">Согласно п. 80 Правил ПОБЕДИТЕЛЬ представляет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 </w:t>
      </w:r>
    </w:p>
    <w:p w14:paraId="443ECAFB" w14:textId="77777777" w:rsidR="00F52026" w:rsidRDefault="00F52026">
      <w:pPr>
        <w:pStyle w:val="a9"/>
        <w:spacing w:after="0"/>
        <w:ind w:left="0"/>
        <w:jc w:val="both"/>
        <w:rPr>
          <w:rFonts w:eastAsia="Calibri" w:cs="Times New Roman"/>
          <w:lang w:eastAsia="en-US" w:bidi="ar-SA"/>
        </w:rPr>
      </w:pPr>
    </w:p>
    <w:p w14:paraId="20511FE1" w14:textId="3F5B469D" w:rsidR="00D91302" w:rsidRPr="004B0080" w:rsidRDefault="004B0080" w:rsidP="004B0080">
      <w:pPr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8.</w:t>
      </w:r>
      <w:r w:rsidR="005F241D" w:rsidRPr="004B0080">
        <w:rPr>
          <w:rFonts w:eastAsia="Calibri" w:cs="Times New Roman"/>
          <w:lang w:eastAsia="en-US" w:bidi="ar-SA"/>
        </w:rPr>
        <w:t xml:space="preserve">В соответствии с пунктом </w:t>
      </w:r>
      <w:r w:rsidR="003B1CE0" w:rsidRPr="004B0080">
        <w:rPr>
          <w:rFonts w:eastAsia="Calibri" w:cs="Times New Roman"/>
          <w:lang w:eastAsia="en-US" w:bidi="ar-SA"/>
        </w:rPr>
        <w:t>77</w:t>
      </w:r>
      <w:r w:rsidR="005F241D" w:rsidRPr="004B0080">
        <w:rPr>
          <w:rFonts w:eastAsia="Calibri" w:cs="Times New Roman"/>
          <w:lang w:eastAsia="en-US" w:bidi="ar-SA"/>
        </w:rPr>
        <w:t xml:space="preserve"> Правил разместить данный протокол на интернет -ресурсе Поликлиники.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98"/>
        <w:gridCol w:w="2917"/>
      </w:tblGrid>
      <w:tr w:rsidR="00D91302" w14:paraId="0214E7B2" w14:textId="77777777" w:rsidTr="002259C5">
        <w:tc>
          <w:tcPr>
            <w:tcW w:w="73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633AAC73" w14:textId="77777777" w:rsidR="003F2A16" w:rsidRDefault="003F2A16">
            <w:pPr>
              <w:pStyle w:val="aa"/>
              <w:spacing w:before="114" w:after="114"/>
              <w:rPr>
                <w:b/>
                <w:bCs/>
                <w:sz w:val="28"/>
                <w:szCs w:val="28"/>
              </w:rPr>
            </w:pPr>
          </w:p>
          <w:p w14:paraId="6340BF98" w14:textId="437E66CD" w:rsidR="00D91302" w:rsidRDefault="003F2A16">
            <w:pPr>
              <w:pStyle w:val="aa"/>
              <w:spacing w:before="114" w:after="1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И.о. главного врача</w:t>
            </w:r>
          </w:p>
        </w:tc>
        <w:tc>
          <w:tcPr>
            <w:tcW w:w="29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B767DF8" w14:textId="77777777" w:rsidR="003F2A16" w:rsidRDefault="003F2A16" w:rsidP="003F2A16">
            <w:pPr>
              <w:pStyle w:val="aa"/>
              <w:spacing w:before="228" w:after="228"/>
              <w:rPr>
                <w:b/>
                <w:bCs/>
                <w:sz w:val="28"/>
                <w:szCs w:val="28"/>
              </w:rPr>
            </w:pPr>
          </w:p>
          <w:p w14:paraId="460327A6" w14:textId="5CF699C8" w:rsidR="00D91302" w:rsidRDefault="001D60CB" w:rsidP="003F2A16">
            <w:pPr>
              <w:pStyle w:val="aa"/>
              <w:spacing w:before="228" w:after="22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Бахытжанов</w:t>
            </w:r>
            <w:r w:rsidR="003F2A16">
              <w:rPr>
                <w:b/>
                <w:bCs/>
                <w:sz w:val="28"/>
                <w:szCs w:val="28"/>
              </w:rPr>
              <w:t xml:space="preserve"> А.С.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64D979D" w14:textId="77CE6179" w:rsidR="00D91302" w:rsidRDefault="00D91302">
      <w:pPr>
        <w:pStyle w:val="a9"/>
        <w:spacing w:after="0"/>
        <w:ind w:left="0"/>
        <w:jc w:val="both"/>
        <w:rPr>
          <w:rFonts w:eastAsia="Calibri" w:cs="Times New Roman"/>
          <w:i/>
          <w:iCs/>
        </w:rPr>
      </w:pPr>
    </w:p>
    <w:sectPr w:rsidR="00D91302" w:rsidSect="00653DEC">
      <w:headerReference w:type="default" r:id="rId8"/>
      <w:pgSz w:w="11906" w:h="16838"/>
      <w:pgMar w:top="850" w:right="567" w:bottom="567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5425" w14:textId="77777777" w:rsidR="00F20CDB" w:rsidRDefault="00F20CDB" w:rsidP="00D91302">
      <w:r>
        <w:separator/>
      </w:r>
    </w:p>
  </w:endnote>
  <w:endnote w:type="continuationSeparator" w:id="0">
    <w:p w14:paraId="6363A03C" w14:textId="77777777" w:rsidR="00F20CDB" w:rsidRDefault="00F20CDB" w:rsidP="00D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BF562" w14:textId="77777777" w:rsidR="00F20CDB" w:rsidRDefault="00F20CDB" w:rsidP="00D91302">
      <w:r>
        <w:separator/>
      </w:r>
    </w:p>
  </w:footnote>
  <w:footnote w:type="continuationSeparator" w:id="0">
    <w:p w14:paraId="4921B297" w14:textId="77777777" w:rsidR="00F20CDB" w:rsidRDefault="00F20CDB" w:rsidP="00D9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9269" w14:textId="77777777" w:rsidR="00D91302" w:rsidRDefault="00D91302">
    <w:pPr>
      <w:pStyle w:val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F5C"/>
    <w:multiLevelType w:val="multilevel"/>
    <w:tmpl w:val="45C026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B33B08"/>
    <w:multiLevelType w:val="multilevel"/>
    <w:tmpl w:val="DC5A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21468A"/>
    <w:multiLevelType w:val="multilevel"/>
    <w:tmpl w:val="9F08A1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color w:val="00000A"/>
        <w:kern w:val="0"/>
        <w:sz w:val="28"/>
        <w:szCs w:val="22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45796846"/>
    <w:multiLevelType w:val="multilevel"/>
    <w:tmpl w:val="294A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E471D5"/>
    <w:multiLevelType w:val="hybridMultilevel"/>
    <w:tmpl w:val="ECB0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0552"/>
    <w:multiLevelType w:val="multilevel"/>
    <w:tmpl w:val="B1A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413B83"/>
    <w:multiLevelType w:val="multilevel"/>
    <w:tmpl w:val="C13223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34433547">
    <w:abstractNumId w:val="6"/>
  </w:num>
  <w:num w:numId="2" w16cid:durableId="192816412">
    <w:abstractNumId w:val="2"/>
  </w:num>
  <w:num w:numId="3" w16cid:durableId="799610031">
    <w:abstractNumId w:val="0"/>
  </w:num>
  <w:num w:numId="4" w16cid:durableId="1913807384">
    <w:abstractNumId w:val="1"/>
  </w:num>
  <w:num w:numId="5" w16cid:durableId="700282340">
    <w:abstractNumId w:val="3"/>
  </w:num>
  <w:num w:numId="6" w16cid:durableId="1377311539">
    <w:abstractNumId w:val="5"/>
  </w:num>
  <w:num w:numId="7" w16cid:durableId="97669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02"/>
    <w:rsid w:val="000752A9"/>
    <w:rsid w:val="00080494"/>
    <w:rsid w:val="0008376E"/>
    <w:rsid w:val="000A6476"/>
    <w:rsid w:val="000B6214"/>
    <w:rsid w:val="000D7836"/>
    <w:rsid w:val="000E4341"/>
    <w:rsid w:val="000F4556"/>
    <w:rsid w:val="00136302"/>
    <w:rsid w:val="00171103"/>
    <w:rsid w:val="001765D4"/>
    <w:rsid w:val="001D2FB0"/>
    <w:rsid w:val="001D60CB"/>
    <w:rsid w:val="001D784C"/>
    <w:rsid w:val="001E0464"/>
    <w:rsid w:val="001E62A7"/>
    <w:rsid w:val="001F27B3"/>
    <w:rsid w:val="002259C5"/>
    <w:rsid w:val="00242033"/>
    <w:rsid w:val="0027026D"/>
    <w:rsid w:val="002942CC"/>
    <w:rsid w:val="00296CB2"/>
    <w:rsid w:val="002A4EBE"/>
    <w:rsid w:val="002C08B2"/>
    <w:rsid w:val="002D6484"/>
    <w:rsid w:val="0030404E"/>
    <w:rsid w:val="0034568F"/>
    <w:rsid w:val="003A4A90"/>
    <w:rsid w:val="003B1CE0"/>
    <w:rsid w:val="003C0508"/>
    <w:rsid w:val="003D5E06"/>
    <w:rsid w:val="003E25DA"/>
    <w:rsid w:val="003F2061"/>
    <w:rsid w:val="003F2A16"/>
    <w:rsid w:val="00404502"/>
    <w:rsid w:val="00417A77"/>
    <w:rsid w:val="004223FF"/>
    <w:rsid w:val="0045329C"/>
    <w:rsid w:val="00471982"/>
    <w:rsid w:val="00471E0D"/>
    <w:rsid w:val="00476428"/>
    <w:rsid w:val="004839B1"/>
    <w:rsid w:val="00491932"/>
    <w:rsid w:val="004B0080"/>
    <w:rsid w:val="004B7422"/>
    <w:rsid w:val="004C7249"/>
    <w:rsid w:val="004D3AD7"/>
    <w:rsid w:val="004E2168"/>
    <w:rsid w:val="004E2897"/>
    <w:rsid w:val="005215EA"/>
    <w:rsid w:val="005545E5"/>
    <w:rsid w:val="00594E20"/>
    <w:rsid w:val="005B7348"/>
    <w:rsid w:val="005D6945"/>
    <w:rsid w:val="005F241D"/>
    <w:rsid w:val="00620573"/>
    <w:rsid w:val="00653DEC"/>
    <w:rsid w:val="006A445B"/>
    <w:rsid w:val="006D672D"/>
    <w:rsid w:val="006F0E76"/>
    <w:rsid w:val="00786134"/>
    <w:rsid w:val="00786A19"/>
    <w:rsid w:val="007C0DB4"/>
    <w:rsid w:val="007C49BE"/>
    <w:rsid w:val="00802DDE"/>
    <w:rsid w:val="008B3858"/>
    <w:rsid w:val="008C40C9"/>
    <w:rsid w:val="008C6A2F"/>
    <w:rsid w:val="008F2362"/>
    <w:rsid w:val="009673D2"/>
    <w:rsid w:val="0097375C"/>
    <w:rsid w:val="00986949"/>
    <w:rsid w:val="009B01D7"/>
    <w:rsid w:val="009E691A"/>
    <w:rsid w:val="009F39B0"/>
    <w:rsid w:val="009F46A1"/>
    <w:rsid w:val="00A04BA7"/>
    <w:rsid w:val="00A42866"/>
    <w:rsid w:val="00A7053F"/>
    <w:rsid w:val="00A72BBD"/>
    <w:rsid w:val="00AF14CD"/>
    <w:rsid w:val="00B20646"/>
    <w:rsid w:val="00B25B20"/>
    <w:rsid w:val="00B40BDB"/>
    <w:rsid w:val="00BB5DAA"/>
    <w:rsid w:val="00BC30A3"/>
    <w:rsid w:val="00C02938"/>
    <w:rsid w:val="00C07A98"/>
    <w:rsid w:val="00C41E7E"/>
    <w:rsid w:val="00C554B1"/>
    <w:rsid w:val="00C5609F"/>
    <w:rsid w:val="00C77D40"/>
    <w:rsid w:val="00CC6FA2"/>
    <w:rsid w:val="00CE2E00"/>
    <w:rsid w:val="00CE5823"/>
    <w:rsid w:val="00CF6EF4"/>
    <w:rsid w:val="00D15C15"/>
    <w:rsid w:val="00D17E0E"/>
    <w:rsid w:val="00D25A67"/>
    <w:rsid w:val="00D45BB5"/>
    <w:rsid w:val="00D91302"/>
    <w:rsid w:val="00D932AD"/>
    <w:rsid w:val="00DB4A2E"/>
    <w:rsid w:val="00DE16F3"/>
    <w:rsid w:val="00DF264C"/>
    <w:rsid w:val="00E6598A"/>
    <w:rsid w:val="00E83D5B"/>
    <w:rsid w:val="00EA25A3"/>
    <w:rsid w:val="00EA4F5A"/>
    <w:rsid w:val="00EA5116"/>
    <w:rsid w:val="00EF47D2"/>
    <w:rsid w:val="00EF4E99"/>
    <w:rsid w:val="00F031E0"/>
    <w:rsid w:val="00F04E0D"/>
    <w:rsid w:val="00F20CDB"/>
    <w:rsid w:val="00F30987"/>
    <w:rsid w:val="00F52026"/>
    <w:rsid w:val="00F638C3"/>
    <w:rsid w:val="00FE767A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E813"/>
  <w15:docId w15:val="{A01C3913-3006-47CA-BEDF-C455395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02"/>
    <w:pPr>
      <w:widowControl w:val="0"/>
    </w:pPr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B40BDB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2"/>
    <w:qFormat/>
    <w:rsid w:val="00D91302"/>
  </w:style>
  <w:style w:type="character" w:styleId="a3">
    <w:name w:val="Hyperlink"/>
    <w:rsid w:val="00D91302"/>
    <w:rPr>
      <w:color w:val="000080"/>
      <w:u w:val="single"/>
    </w:rPr>
  </w:style>
  <w:style w:type="character" w:customStyle="1" w:styleId="longtext">
    <w:name w:val="long_text"/>
    <w:basedOn w:val="a0"/>
    <w:qFormat/>
    <w:rsid w:val="00D91302"/>
  </w:style>
  <w:style w:type="character" w:styleId="a4">
    <w:name w:val="FollowedHyperlink"/>
    <w:rsid w:val="00D91302"/>
    <w:rPr>
      <w:color w:val="800000"/>
      <w:u w:val="single"/>
    </w:rPr>
  </w:style>
  <w:style w:type="character" w:customStyle="1" w:styleId="a5">
    <w:name w:val="Символ нумерации"/>
    <w:qFormat/>
    <w:rsid w:val="00D91302"/>
  </w:style>
  <w:style w:type="paragraph" w:customStyle="1" w:styleId="12">
    <w:name w:val="Заголовок1"/>
    <w:basedOn w:val="a"/>
    <w:next w:val="a6"/>
    <w:qFormat/>
    <w:rsid w:val="00D913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D91302"/>
    <w:pPr>
      <w:spacing w:after="120"/>
    </w:pPr>
  </w:style>
  <w:style w:type="paragraph" w:styleId="a7">
    <w:name w:val="List"/>
    <w:basedOn w:val="a6"/>
    <w:rsid w:val="00D91302"/>
  </w:style>
  <w:style w:type="paragraph" w:customStyle="1" w:styleId="13">
    <w:name w:val="Название объекта1"/>
    <w:basedOn w:val="a"/>
    <w:qFormat/>
    <w:rsid w:val="00D9130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91302"/>
    <w:pPr>
      <w:suppressLineNumbers/>
    </w:pPr>
  </w:style>
  <w:style w:type="paragraph" w:styleId="a9">
    <w:name w:val="List Paragraph"/>
    <w:basedOn w:val="a"/>
    <w:qFormat/>
    <w:rsid w:val="00D91302"/>
    <w:pPr>
      <w:spacing w:after="200"/>
      <w:ind w:left="720"/>
      <w:contextualSpacing/>
    </w:pPr>
  </w:style>
  <w:style w:type="paragraph" w:customStyle="1" w:styleId="aa">
    <w:name w:val="Содержимое таблицы"/>
    <w:basedOn w:val="a"/>
    <w:qFormat/>
    <w:rsid w:val="00D91302"/>
    <w:pPr>
      <w:suppressLineNumbers/>
    </w:pPr>
  </w:style>
  <w:style w:type="paragraph" w:customStyle="1" w:styleId="ab">
    <w:name w:val="Заголовок таблицы"/>
    <w:basedOn w:val="aa"/>
    <w:qFormat/>
    <w:rsid w:val="00D91302"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rsid w:val="00D91302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D91302"/>
  </w:style>
  <w:style w:type="paragraph" w:customStyle="1" w:styleId="DocumentMap">
    <w:name w:val="DocumentMap"/>
    <w:qFormat/>
    <w:rsid w:val="00D91302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Default">
    <w:name w:val="Default"/>
    <w:qFormat/>
    <w:rsid w:val="00D91302"/>
    <w:rPr>
      <w:rFonts w:eastAsia="Times New Roman" w:cs="Times New Roman"/>
      <w:color w:val="000000"/>
      <w:kern w:val="0"/>
      <w:sz w:val="24"/>
      <w:lang w:bidi="ar-SA"/>
    </w:rPr>
  </w:style>
  <w:style w:type="paragraph" w:customStyle="1" w:styleId="western">
    <w:name w:val="western"/>
    <w:basedOn w:val="a"/>
    <w:qFormat/>
    <w:rsid w:val="00D91302"/>
    <w:pPr>
      <w:suppressAutoHyphens w:val="0"/>
      <w:spacing w:before="100" w:after="119"/>
    </w:pPr>
  </w:style>
  <w:style w:type="paragraph" w:customStyle="1" w:styleId="15">
    <w:name w:val="Обычная таблица1"/>
    <w:qFormat/>
    <w:rsid w:val="00D91302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B40BDB"/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ad">
    <w:name w:val="No Spacing"/>
    <w:uiPriority w:val="1"/>
    <w:qFormat/>
    <w:rsid w:val="00B40BDB"/>
    <w:pPr>
      <w:widowControl w:val="0"/>
    </w:pPr>
    <w:rPr>
      <w:color w:val="00000A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B40BD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0BDB"/>
    <w:rPr>
      <w:rFonts w:ascii="Tahoma" w:hAnsi="Tahoma"/>
      <w:color w:val="00000A"/>
      <w:sz w:val="16"/>
      <w:szCs w:val="16"/>
    </w:rPr>
  </w:style>
  <w:style w:type="character" w:customStyle="1" w:styleId="hgkelc">
    <w:name w:val="hgkelc"/>
    <w:basedOn w:val="a0"/>
    <w:rsid w:val="00F0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5830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Нурлан Нурланов</cp:lastModifiedBy>
  <cp:revision>7</cp:revision>
  <cp:lastPrinted>2024-05-03T12:29:00Z</cp:lastPrinted>
  <dcterms:created xsi:type="dcterms:W3CDTF">2009-04-16T11:32:00Z</dcterms:created>
  <dcterms:modified xsi:type="dcterms:W3CDTF">2024-11-21T07:05:00Z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